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F411DE" w14:textId="78F74BAB" w:rsidR="00AA6F4D" w:rsidRPr="009F59EF" w:rsidRDefault="005D7C41" w:rsidP="0021114E">
      <w:pPr>
        <w:pStyle w:val="LGAItemNoHeading"/>
        <w:spacing w:before="240"/>
        <w:rPr>
          <w:rFonts w:ascii="Arial" w:hAnsi="Arial" w:cs="Arial"/>
          <w:sz w:val="28"/>
          <w:szCs w:val="28"/>
        </w:rPr>
      </w:pPr>
      <w:r w:rsidRPr="009F59EF">
        <w:rPr>
          <w:rFonts w:ascii="Arial" w:hAnsi="Arial" w:cs="Arial"/>
          <w:sz w:val="28"/>
          <w:szCs w:val="28"/>
        </w:rPr>
        <w:t xml:space="preserve">Productivity </w:t>
      </w:r>
      <w:r w:rsidR="008B455F">
        <w:rPr>
          <w:rFonts w:ascii="Arial" w:hAnsi="Arial" w:cs="Arial"/>
          <w:sz w:val="28"/>
          <w:szCs w:val="28"/>
        </w:rPr>
        <w:t>p</w:t>
      </w:r>
      <w:r w:rsidRPr="009F59EF">
        <w:rPr>
          <w:rFonts w:ascii="Arial" w:hAnsi="Arial" w:cs="Arial"/>
          <w:sz w:val="28"/>
          <w:szCs w:val="28"/>
        </w:rPr>
        <w:t>rogramme</w:t>
      </w:r>
      <w:r w:rsidR="009E50B7" w:rsidRPr="009F59EF">
        <w:rPr>
          <w:rFonts w:ascii="Arial" w:hAnsi="Arial" w:cs="Arial"/>
          <w:sz w:val="28"/>
          <w:szCs w:val="28"/>
        </w:rPr>
        <w:t xml:space="preserve"> </w:t>
      </w:r>
    </w:p>
    <w:p w14:paraId="095E3B75" w14:textId="77777777" w:rsidR="0021114E" w:rsidRPr="009F59EF" w:rsidRDefault="0021114E" w:rsidP="0021114E">
      <w:pPr>
        <w:pStyle w:val="MainText"/>
        <w:spacing w:line="240" w:lineRule="auto"/>
        <w:rPr>
          <w:rFonts w:ascii="Arial" w:hAnsi="Arial" w:cs="Arial"/>
          <w:b/>
          <w:szCs w:val="22"/>
        </w:rPr>
      </w:pPr>
      <w:r w:rsidRPr="009F59EF">
        <w:rPr>
          <w:rFonts w:ascii="Arial" w:hAnsi="Arial" w:cs="Arial"/>
          <w:b/>
          <w:szCs w:val="22"/>
        </w:rPr>
        <w:t>Purpose</w:t>
      </w:r>
      <w:r w:rsidR="004B0FD9" w:rsidRPr="009F59EF">
        <w:rPr>
          <w:rFonts w:ascii="Arial" w:hAnsi="Arial" w:cs="Arial"/>
          <w:b/>
          <w:szCs w:val="22"/>
        </w:rPr>
        <w:t xml:space="preserve"> </w:t>
      </w:r>
    </w:p>
    <w:p w14:paraId="7F1BA7C1" w14:textId="77777777" w:rsidR="00D40BDF" w:rsidRPr="009F59EF" w:rsidRDefault="00D40BDF" w:rsidP="0021114E">
      <w:pPr>
        <w:pStyle w:val="MainText"/>
        <w:spacing w:line="240" w:lineRule="auto"/>
        <w:rPr>
          <w:rFonts w:ascii="Arial" w:hAnsi="Arial" w:cs="Arial"/>
          <w:b/>
          <w:szCs w:val="22"/>
        </w:rPr>
      </w:pPr>
    </w:p>
    <w:p w14:paraId="62FF966A" w14:textId="07F2EEA2" w:rsidR="00D40BDF" w:rsidRPr="009F59EF" w:rsidRDefault="00B618C3" w:rsidP="00D40BDF">
      <w:pPr>
        <w:pStyle w:val="MainText"/>
        <w:spacing w:line="240" w:lineRule="auto"/>
        <w:rPr>
          <w:rFonts w:ascii="Arial" w:hAnsi="Arial" w:cs="Arial"/>
          <w:szCs w:val="22"/>
        </w:rPr>
      </w:pPr>
      <w:r w:rsidRPr="009F59EF">
        <w:rPr>
          <w:rFonts w:ascii="Arial" w:hAnsi="Arial" w:cs="Arial"/>
          <w:szCs w:val="22"/>
        </w:rPr>
        <w:t>This report updates</w:t>
      </w:r>
      <w:r w:rsidR="00D40BDF" w:rsidRPr="009F59EF">
        <w:rPr>
          <w:rFonts w:ascii="Arial" w:hAnsi="Arial" w:cs="Arial"/>
          <w:szCs w:val="22"/>
        </w:rPr>
        <w:t xml:space="preserve"> the Board on the progress being made </w:t>
      </w:r>
      <w:r w:rsidR="00381C31" w:rsidRPr="009F59EF">
        <w:rPr>
          <w:rFonts w:ascii="Arial" w:hAnsi="Arial" w:cs="Arial"/>
          <w:szCs w:val="22"/>
        </w:rPr>
        <w:t>against</w:t>
      </w:r>
      <w:r w:rsidR="00D40BDF" w:rsidRPr="009F59EF">
        <w:rPr>
          <w:rFonts w:ascii="Arial" w:hAnsi="Arial" w:cs="Arial"/>
          <w:szCs w:val="22"/>
        </w:rPr>
        <w:t xml:space="preserve"> the Productivity Programme</w:t>
      </w:r>
      <w:r w:rsidR="00053F4C" w:rsidRPr="009F59EF">
        <w:rPr>
          <w:rFonts w:ascii="Arial" w:hAnsi="Arial" w:cs="Arial"/>
          <w:szCs w:val="22"/>
        </w:rPr>
        <w:t xml:space="preserve"> </w:t>
      </w:r>
      <w:r w:rsidR="00381C31" w:rsidRPr="009F59EF">
        <w:rPr>
          <w:rFonts w:ascii="Arial" w:hAnsi="Arial" w:cs="Arial"/>
          <w:szCs w:val="22"/>
        </w:rPr>
        <w:t xml:space="preserve">for </w:t>
      </w:r>
      <w:r w:rsidR="008F1A87" w:rsidRPr="009F59EF">
        <w:rPr>
          <w:rFonts w:ascii="Arial" w:hAnsi="Arial" w:cs="Arial"/>
          <w:szCs w:val="22"/>
        </w:rPr>
        <w:t xml:space="preserve">2017/18 </w:t>
      </w:r>
      <w:r w:rsidR="00381C31" w:rsidRPr="009F59EF">
        <w:rPr>
          <w:rFonts w:ascii="Arial" w:hAnsi="Arial" w:cs="Arial"/>
          <w:szCs w:val="22"/>
        </w:rPr>
        <w:t>for</w:t>
      </w:r>
      <w:r w:rsidR="008F7CB6" w:rsidRPr="009F59EF">
        <w:rPr>
          <w:rFonts w:ascii="Arial" w:hAnsi="Arial" w:cs="Arial"/>
          <w:szCs w:val="22"/>
        </w:rPr>
        <w:t xml:space="preserve"> the </w:t>
      </w:r>
      <w:r w:rsidR="00381C31" w:rsidRPr="009F59EF">
        <w:rPr>
          <w:rFonts w:ascii="Arial" w:hAnsi="Arial" w:cs="Arial"/>
          <w:szCs w:val="22"/>
        </w:rPr>
        <w:t>second</w:t>
      </w:r>
      <w:r w:rsidR="008F7CB6" w:rsidRPr="009F59EF">
        <w:rPr>
          <w:rFonts w:ascii="Arial" w:hAnsi="Arial" w:cs="Arial"/>
          <w:szCs w:val="22"/>
        </w:rPr>
        <w:t xml:space="preserve"> quarter of the year</w:t>
      </w:r>
      <w:r w:rsidR="008F1A87" w:rsidRPr="009F59EF">
        <w:rPr>
          <w:rFonts w:ascii="Arial" w:hAnsi="Arial" w:cs="Arial"/>
          <w:szCs w:val="22"/>
        </w:rPr>
        <w:t xml:space="preserve">. </w:t>
      </w:r>
      <w:r w:rsidR="00622F67" w:rsidRPr="00622F67">
        <w:rPr>
          <w:rFonts w:ascii="Arial" w:hAnsi="Arial" w:cs="Arial"/>
          <w:b/>
          <w:szCs w:val="22"/>
          <w:u w:val="single"/>
        </w:rPr>
        <w:t>A</w:t>
      </w:r>
      <w:r w:rsidR="00896ACE">
        <w:rPr>
          <w:rFonts w:ascii="Arial" w:hAnsi="Arial" w:cs="Arial"/>
          <w:b/>
          <w:szCs w:val="22"/>
          <w:u w:val="single"/>
        </w:rPr>
        <w:t>nne</w:t>
      </w:r>
      <w:r w:rsidR="00622F67" w:rsidRPr="00622F67">
        <w:rPr>
          <w:rFonts w:ascii="Arial" w:hAnsi="Arial" w:cs="Arial"/>
          <w:b/>
          <w:szCs w:val="22"/>
          <w:u w:val="single"/>
        </w:rPr>
        <w:t>x</w:t>
      </w:r>
      <w:r w:rsidR="00605F3E" w:rsidRPr="00622F67">
        <w:rPr>
          <w:rFonts w:ascii="Arial" w:hAnsi="Arial" w:cs="Arial"/>
          <w:b/>
          <w:szCs w:val="22"/>
          <w:u w:val="single"/>
        </w:rPr>
        <w:t xml:space="preserve"> A</w:t>
      </w:r>
      <w:r w:rsidR="00941E3B" w:rsidRPr="009F59EF">
        <w:rPr>
          <w:rFonts w:ascii="Arial" w:hAnsi="Arial" w:cs="Arial"/>
          <w:szCs w:val="22"/>
        </w:rPr>
        <w:t xml:space="preserve"> </w:t>
      </w:r>
      <w:r w:rsidR="00A728AB" w:rsidRPr="009F59EF">
        <w:rPr>
          <w:rFonts w:ascii="Arial" w:hAnsi="Arial" w:cs="Arial"/>
          <w:szCs w:val="22"/>
        </w:rPr>
        <w:t xml:space="preserve">provides a summary of the main outputs for the quarter. </w:t>
      </w:r>
      <w:r w:rsidR="00941E3B" w:rsidRPr="009F59EF">
        <w:rPr>
          <w:rFonts w:ascii="Arial" w:hAnsi="Arial" w:cs="Arial"/>
          <w:szCs w:val="22"/>
        </w:rPr>
        <w:t xml:space="preserve"> </w:t>
      </w:r>
    </w:p>
    <w:p w14:paraId="023A51BB" w14:textId="77777777" w:rsidR="00C06B24" w:rsidRPr="009F59EF" w:rsidRDefault="00C06B24" w:rsidP="006C4660">
      <w:pPr>
        <w:spacing w:after="160" w:line="252" w:lineRule="auto"/>
        <w:contextualSpacing/>
        <w:rPr>
          <w:rFonts w:ascii="Arial" w:hAnsi="Arial" w:cs="Arial"/>
          <w:szCs w:val="22"/>
        </w:rPr>
      </w:pPr>
    </w:p>
    <w:p w14:paraId="2742BD9B" w14:textId="778FDFB7" w:rsidR="000A3935" w:rsidRPr="009F59EF" w:rsidRDefault="00097FEB" w:rsidP="00605F3E">
      <w:pPr>
        <w:spacing w:after="160" w:line="252" w:lineRule="auto"/>
        <w:contextualSpacing/>
        <w:rPr>
          <w:rFonts w:ascii="Arial" w:hAnsi="Arial" w:cs="Arial"/>
        </w:rPr>
      </w:pPr>
      <w:r w:rsidRPr="009F59EF">
        <w:rPr>
          <w:rFonts w:ascii="Arial" w:hAnsi="Arial" w:cs="Arial"/>
          <w:szCs w:val="22"/>
        </w:rPr>
        <w:t xml:space="preserve">There will be a presentation by </w:t>
      </w:r>
      <w:r w:rsidR="00381C31" w:rsidRPr="009F59EF">
        <w:rPr>
          <w:rFonts w:ascii="Arial" w:hAnsi="Arial" w:cs="Arial"/>
          <w:szCs w:val="22"/>
        </w:rPr>
        <w:t xml:space="preserve">Alison Whitney, the Deputy Director at the National Cyber Security Centre on the subject of cyber resilience for councils </w:t>
      </w:r>
      <w:r w:rsidR="00496D8F" w:rsidRPr="009F59EF">
        <w:rPr>
          <w:rFonts w:ascii="Arial" w:hAnsi="Arial" w:cs="Arial"/>
        </w:rPr>
        <w:t xml:space="preserve">(Section </w:t>
      </w:r>
      <w:r w:rsidR="00381C31" w:rsidRPr="009F59EF">
        <w:rPr>
          <w:rFonts w:ascii="Arial" w:hAnsi="Arial" w:cs="Arial"/>
        </w:rPr>
        <w:t>4</w:t>
      </w:r>
      <w:r w:rsidR="00844437" w:rsidRPr="009F59EF">
        <w:rPr>
          <w:rFonts w:ascii="Arial" w:hAnsi="Arial" w:cs="Arial"/>
        </w:rPr>
        <w:t xml:space="preserve"> </w:t>
      </w:r>
      <w:r w:rsidR="00496D8F" w:rsidRPr="009F59EF">
        <w:rPr>
          <w:rFonts w:ascii="Arial" w:hAnsi="Arial" w:cs="Arial"/>
        </w:rPr>
        <w:t>of the report refer</w:t>
      </w:r>
      <w:r w:rsidR="00381C31" w:rsidRPr="009F59EF">
        <w:rPr>
          <w:rFonts w:ascii="Arial" w:hAnsi="Arial" w:cs="Arial"/>
        </w:rPr>
        <w:t>s</w:t>
      </w:r>
      <w:r w:rsidR="00844437" w:rsidRPr="009F59EF">
        <w:rPr>
          <w:rFonts w:ascii="Arial" w:hAnsi="Arial" w:cs="Arial"/>
        </w:rPr>
        <w:t xml:space="preserve"> to this</w:t>
      </w:r>
      <w:r w:rsidR="00436B4E" w:rsidRPr="009F59EF">
        <w:rPr>
          <w:rFonts w:ascii="Arial" w:hAnsi="Arial" w:cs="Arial"/>
        </w:rPr>
        <w:t>.</w:t>
      </w:r>
      <w:r w:rsidR="00844437" w:rsidRPr="009F59EF">
        <w:rPr>
          <w:rFonts w:ascii="Arial" w:hAnsi="Arial" w:cs="Arial"/>
        </w:rPr>
        <w:t>)</w:t>
      </w:r>
    </w:p>
    <w:p w14:paraId="4670B3C8" w14:textId="77777777" w:rsidR="00AA6F4D" w:rsidRPr="009F59EF"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9F59EF" w14:paraId="556DF72D" w14:textId="77777777">
        <w:tc>
          <w:tcPr>
            <w:tcW w:w="9157" w:type="dxa"/>
          </w:tcPr>
          <w:p w14:paraId="6CADDCA4" w14:textId="77777777" w:rsidR="000C3360" w:rsidRPr="009F59EF" w:rsidRDefault="000C3360" w:rsidP="0021114E">
            <w:pPr>
              <w:pStyle w:val="MainText"/>
              <w:spacing w:line="240" w:lineRule="auto"/>
              <w:rPr>
                <w:rFonts w:ascii="Arial" w:hAnsi="Arial" w:cs="Arial"/>
                <w:b/>
                <w:szCs w:val="22"/>
              </w:rPr>
            </w:pPr>
          </w:p>
          <w:p w14:paraId="64F66960" w14:textId="77777777" w:rsidR="000C3360" w:rsidRPr="009F59EF" w:rsidRDefault="000C3360" w:rsidP="0021114E">
            <w:pPr>
              <w:pStyle w:val="MainText"/>
              <w:spacing w:line="240" w:lineRule="auto"/>
              <w:rPr>
                <w:rFonts w:ascii="Arial" w:hAnsi="Arial" w:cs="Arial"/>
                <w:b/>
                <w:szCs w:val="22"/>
              </w:rPr>
            </w:pPr>
            <w:r w:rsidRPr="009F59EF">
              <w:rPr>
                <w:rFonts w:ascii="Arial" w:hAnsi="Arial" w:cs="Arial"/>
                <w:b/>
                <w:szCs w:val="22"/>
              </w:rPr>
              <w:t>Recommendation</w:t>
            </w:r>
          </w:p>
          <w:p w14:paraId="5C3573FF" w14:textId="77777777" w:rsidR="0021114E" w:rsidRPr="009F59EF" w:rsidRDefault="0021114E" w:rsidP="0021114E">
            <w:pPr>
              <w:pStyle w:val="MainText"/>
              <w:spacing w:line="240" w:lineRule="auto"/>
              <w:rPr>
                <w:rFonts w:ascii="Arial" w:hAnsi="Arial" w:cs="Arial"/>
                <w:szCs w:val="22"/>
              </w:rPr>
            </w:pPr>
          </w:p>
          <w:p w14:paraId="09AFDB9A" w14:textId="026851DE" w:rsidR="00D40BDF" w:rsidRPr="009F59EF" w:rsidRDefault="00605F3E" w:rsidP="00D40BDF">
            <w:pPr>
              <w:pStyle w:val="MainText"/>
              <w:spacing w:line="240" w:lineRule="auto"/>
              <w:rPr>
                <w:rFonts w:ascii="Arial" w:hAnsi="Arial" w:cs="Arial"/>
                <w:szCs w:val="22"/>
              </w:rPr>
            </w:pPr>
            <w:r w:rsidRPr="009F59EF">
              <w:rPr>
                <w:rFonts w:ascii="Arial" w:hAnsi="Arial" w:cs="Arial"/>
                <w:szCs w:val="22"/>
              </w:rPr>
              <w:t>Improvement and Innovation Board m</w:t>
            </w:r>
            <w:r w:rsidR="00D40BDF" w:rsidRPr="009F59EF">
              <w:rPr>
                <w:rFonts w:ascii="Arial" w:hAnsi="Arial" w:cs="Arial"/>
                <w:szCs w:val="22"/>
              </w:rPr>
              <w:t xml:space="preserve">embers are asked to note the updates and progress on the Productivity Programme and to provide such guidance as the Board considers necessary to ensure that the programme meets its objectives. </w:t>
            </w:r>
          </w:p>
          <w:p w14:paraId="1A208DA7" w14:textId="77777777" w:rsidR="000C3360" w:rsidRPr="009F59EF" w:rsidRDefault="000C3360" w:rsidP="0021114E">
            <w:pPr>
              <w:pStyle w:val="MainText"/>
              <w:spacing w:line="240" w:lineRule="auto"/>
              <w:rPr>
                <w:rFonts w:ascii="Arial" w:hAnsi="Arial" w:cs="Arial"/>
                <w:szCs w:val="22"/>
              </w:rPr>
            </w:pPr>
          </w:p>
          <w:p w14:paraId="6DE6FC22" w14:textId="4D021C82" w:rsidR="000C3360" w:rsidRPr="009F59EF" w:rsidRDefault="000C3360" w:rsidP="0021114E">
            <w:pPr>
              <w:pStyle w:val="MainText"/>
              <w:spacing w:line="240" w:lineRule="auto"/>
              <w:rPr>
                <w:rFonts w:ascii="Arial" w:hAnsi="Arial" w:cs="Arial"/>
                <w:b/>
                <w:szCs w:val="22"/>
              </w:rPr>
            </w:pPr>
            <w:r w:rsidRPr="009F59EF">
              <w:rPr>
                <w:rFonts w:ascii="Arial" w:hAnsi="Arial" w:cs="Arial"/>
                <w:b/>
                <w:szCs w:val="22"/>
              </w:rPr>
              <w:t>Action</w:t>
            </w:r>
          </w:p>
          <w:p w14:paraId="51639498" w14:textId="77777777" w:rsidR="00A601EC" w:rsidRPr="009F59EF" w:rsidRDefault="00A601EC" w:rsidP="0021114E">
            <w:pPr>
              <w:pStyle w:val="MainText"/>
              <w:spacing w:line="240" w:lineRule="auto"/>
              <w:rPr>
                <w:rFonts w:ascii="Arial" w:hAnsi="Arial" w:cs="Arial"/>
                <w:b/>
                <w:szCs w:val="22"/>
              </w:rPr>
            </w:pPr>
          </w:p>
          <w:p w14:paraId="744868F4" w14:textId="6FF1BD0E" w:rsidR="00D40BDF" w:rsidRPr="009F59EF" w:rsidRDefault="00D40BDF" w:rsidP="00D40BDF">
            <w:pPr>
              <w:pStyle w:val="MainText"/>
              <w:spacing w:line="240" w:lineRule="auto"/>
              <w:rPr>
                <w:rFonts w:ascii="Arial" w:hAnsi="Arial" w:cs="Arial"/>
                <w:szCs w:val="22"/>
              </w:rPr>
            </w:pPr>
            <w:r w:rsidRPr="009F59EF">
              <w:rPr>
                <w:rFonts w:ascii="Arial" w:hAnsi="Arial" w:cs="Arial"/>
                <w:szCs w:val="22"/>
              </w:rPr>
              <w:t>Officers to pursue the activities outlined in the light of member</w:t>
            </w:r>
            <w:r w:rsidR="00976D3A" w:rsidRPr="009F59EF">
              <w:rPr>
                <w:rFonts w:ascii="Arial" w:hAnsi="Arial" w:cs="Arial"/>
                <w:szCs w:val="22"/>
              </w:rPr>
              <w:t>s’</w:t>
            </w:r>
            <w:r w:rsidRPr="009F59EF">
              <w:rPr>
                <w:rFonts w:ascii="Arial" w:hAnsi="Arial" w:cs="Arial"/>
                <w:szCs w:val="22"/>
              </w:rPr>
              <w:t xml:space="preserve"> guidance</w:t>
            </w:r>
            <w:r w:rsidR="00976D3A" w:rsidRPr="009F59EF">
              <w:rPr>
                <w:rFonts w:ascii="Arial" w:hAnsi="Arial" w:cs="Arial"/>
                <w:szCs w:val="22"/>
              </w:rPr>
              <w:t>.</w:t>
            </w:r>
          </w:p>
          <w:p w14:paraId="18EF3B66" w14:textId="77777777" w:rsidR="00D40BDF" w:rsidRPr="009F59EF" w:rsidRDefault="00D40BDF" w:rsidP="0021114E">
            <w:pPr>
              <w:pStyle w:val="MainText"/>
              <w:spacing w:line="240" w:lineRule="auto"/>
              <w:rPr>
                <w:rFonts w:ascii="Arial" w:hAnsi="Arial" w:cs="Arial"/>
                <w:b/>
                <w:szCs w:val="22"/>
              </w:rPr>
            </w:pPr>
          </w:p>
          <w:p w14:paraId="2CC67B1E" w14:textId="77777777" w:rsidR="000A3935" w:rsidRPr="009F59EF" w:rsidRDefault="000A3935" w:rsidP="00D40BDF">
            <w:pPr>
              <w:pStyle w:val="MainText"/>
              <w:spacing w:line="240" w:lineRule="auto"/>
              <w:rPr>
                <w:rFonts w:ascii="Arial" w:hAnsi="Arial" w:cs="Arial"/>
                <w:b/>
                <w:szCs w:val="22"/>
              </w:rPr>
            </w:pPr>
          </w:p>
        </w:tc>
      </w:tr>
    </w:tbl>
    <w:p w14:paraId="76B06BE9" w14:textId="77777777" w:rsidR="00AA6F4D" w:rsidRPr="009F59EF" w:rsidRDefault="00AA6F4D" w:rsidP="0021114E">
      <w:pPr>
        <w:pStyle w:val="MainText"/>
        <w:spacing w:line="240" w:lineRule="auto"/>
        <w:rPr>
          <w:rFonts w:ascii="Arial" w:hAnsi="Arial" w:cs="Arial"/>
          <w:szCs w:val="22"/>
        </w:rPr>
      </w:pPr>
    </w:p>
    <w:p w14:paraId="6928BF6E" w14:textId="77777777" w:rsidR="000D2BDB" w:rsidRPr="009F59EF" w:rsidRDefault="000D2BDB" w:rsidP="0021114E">
      <w:pPr>
        <w:pStyle w:val="MainText"/>
        <w:spacing w:line="240" w:lineRule="auto"/>
        <w:rPr>
          <w:rFonts w:ascii="Arial" w:hAnsi="Arial" w:cs="Arial"/>
          <w:szCs w:val="22"/>
        </w:rPr>
      </w:pPr>
    </w:p>
    <w:p w14:paraId="5B44CD7B" w14:textId="77777777" w:rsidR="00AA6F4D" w:rsidRPr="009F59EF"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4"/>
        <w:gridCol w:w="6307"/>
      </w:tblGrid>
      <w:tr w:rsidR="00CC0245" w:rsidRPr="009F59EF" w14:paraId="4A2277A4" w14:textId="77777777" w:rsidTr="008D332D">
        <w:tc>
          <w:tcPr>
            <w:tcW w:w="2802" w:type="dxa"/>
          </w:tcPr>
          <w:p w14:paraId="798BBE73" w14:textId="77777777" w:rsidR="00CC0245" w:rsidRPr="009F59EF" w:rsidRDefault="00CC0245" w:rsidP="0021114E">
            <w:pPr>
              <w:pStyle w:val="MainText"/>
              <w:spacing w:before="120" w:line="240" w:lineRule="auto"/>
              <w:rPr>
                <w:rFonts w:ascii="Arial" w:hAnsi="Arial" w:cs="Arial"/>
                <w:szCs w:val="22"/>
              </w:rPr>
            </w:pPr>
            <w:r w:rsidRPr="009F59EF">
              <w:rPr>
                <w:rFonts w:ascii="Arial" w:hAnsi="Arial" w:cs="Arial"/>
                <w:b/>
                <w:szCs w:val="22"/>
              </w:rPr>
              <w:t>Contact officer:</w:t>
            </w:r>
            <w:r w:rsidR="008F3A81" w:rsidRPr="009F59EF">
              <w:rPr>
                <w:rFonts w:ascii="Arial" w:hAnsi="Arial" w:cs="Arial"/>
                <w:szCs w:val="22"/>
              </w:rPr>
              <w:t xml:space="preserve"> </w:t>
            </w:r>
          </w:p>
        </w:tc>
        <w:tc>
          <w:tcPr>
            <w:tcW w:w="6378" w:type="dxa"/>
          </w:tcPr>
          <w:p w14:paraId="011628A8" w14:textId="77777777" w:rsidR="00CC0245" w:rsidRPr="009F59EF" w:rsidRDefault="00381C31" w:rsidP="00D40BDF">
            <w:pPr>
              <w:pStyle w:val="MainText"/>
              <w:spacing w:before="120" w:line="240" w:lineRule="auto"/>
              <w:rPr>
                <w:rFonts w:ascii="Arial" w:hAnsi="Arial" w:cs="Arial"/>
                <w:szCs w:val="22"/>
              </w:rPr>
            </w:pPr>
            <w:r w:rsidRPr="009F59EF">
              <w:rPr>
                <w:rFonts w:ascii="Arial" w:hAnsi="Arial" w:cs="Arial"/>
                <w:szCs w:val="22"/>
              </w:rPr>
              <w:t>Siobhan Coughlan</w:t>
            </w:r>
            <w:r w:rsidR="00D40BDF" w:rsidRPr="009F59EF">
              <w:rPr>
                <w:rFonts w:ascii="Arial" w:hAnsi="Arial" w:cs="Arial"/>
                <w:szCs w:val="22"/>
              </w:rPr>
              <w:t xml:space="preserve"> </w:t>
            </w:r>
          </w:p>
        </w:tc>
      </w:tr>
      <w:tr w:rsidR="00C9258A" w:rsidRPr="009F59EF" w14:paraId="0193EB51" w14:textId="77777777" w:rsidTr="008D332D">
        <w:tc>
          <w:tcPr>
            <w:tcW w:w="2802" w:type="dxa"/>
          </w:tcPr>
          <w:p w14:paraId="2754BAC7" w14:textId="77777777" w:rsidR="00C9258A" w:rsidRPr="009F59EF" w:rsidRDefault="00C9258A" w:rsidP="0021114E">
            <w:pPr>
              <w:pStyle w:val="MainText"/>
              <w:spacing w:before="120" w:line="240" w:lineRule="auto"/>
              <w:rPr>
                <w:rFonts w:ascii="Arial" w:hAnsi="Arial" w:cs="Arial"/>
                <w:b/>
                <w:szCs w:val="22"/>
              </w:rPr>
            </w:pPr>
            <w:r w:rsidRPr="009F59EF">
              <w:rPr>
                <w:rFonts w:ascii="Arial" w:hAnsi="Arial" w:cs="Arial"/>
                <w:b/>
                <w:szCs w:val="22"/>
              </w:rPr>
              <w:t>Position:</w:t>
            </w:r>
          </w:p>
        </w:tc>
        <w:tc>
          <w:tcPr>
            <w:tcW w:w="6378" w:type="dxa"/>
          </w:tcPr>
          <w:p w14:paraId="788E2E52" w14:textId="77777777" w:rsidR="00C9258A" w:rsidRPr="009F59EF" w:rsidRDefault="00381C31" w:rsidP="00381C31">
            <w:pPr>
              <w:pStyle w:val="MainText"/>
              <w:spacing w:before="120" w:line="240" w:lineRule="auto"/>
              <w:rPr>
                <w:rFonts w:ascii="Arial" w:hAnsi="Arial" w:cs="Arial"/>
                <w:szCs w:val="22"/>
              </w:rPr>
            </w:pPr>
            <w:r w:rsidRPr="009F59EF">
              <w:rPr>
                <w:rFonts w:ascii="Arial" w:hAnsi="Arial" w:cs="Arial"/>
                <w:szCs w:val="22"/>
              </w:rPr>
              <w:t xml:space="preserve">Programme Manager, </w:t>
            </w:r>
            <w:r w:rsidR="00D40BDF" w:rsidRPr="009F59EF">
              <w:rPr>
                <w:rFonts w:ascii="Arial" w:hAnsi="Arial" w:cs="Arial"/>
                <w:szCs w:val="22"/>
              </w:rPr>
              <w:t xml:space="preserve">Productivity </w:t>
            </w:r>
          </w:p>
        </w:tc>
      </w:tr>
      <w:tr w:rsidR="00CC0245" w:rsidRPr="009F59EF" w14:paraId="4469A8FD" w14:textId="77777777" w:rsidTr="008D332D">
        <w:tc>
          <w:tcPr>
            <w:tcW w:w="2802" w:type="dxa"/>
          </w:tcPr>
          <w:p w14:paraId="22B728B7" w14:textId="77777777" w:rsidR="00CC0245" w:rsidRPr="009F59EF" w:rsidRDefault="00CC0245" w:rsidP="0021114E">
            <w:pPr>
              <w:pStyle w:val="MainText"/>
              <w:spacing w:before="120" w:line="240" w:lineRule="auto"/>
              <w:rPr>
                <w:rFonts w:ascii="Arial" w:hAnsi="Arial" w:cs="Arial"/>
                <w:b/>
                <w:szCs w:val="22"/>
              </w:rPr>
            </w:pPr>
            <w:r w:rsidRPr="009F59EF">
              <w:rPr>
                <w:rFonts w:ascii="Arial" w:hAnsi="Arial" w:cs="Arial"/>
                <w:b/>
                <w:szCs w:val="22"/>
              </w:rPr>
              <w:t>Phone no:</w:t>
            </w:r>
          </w:p>
        </w:tc>
        <w:tc>
          <w:tcPr>
            <w:tcW w:w="6378" w:type="dxa"/>
          </w:tcPr>
          <w:p w14:paraId="67A1C75A" w14:textId="77777777" w:rsidR="00CC0245" w:rsidRPr="009F59EF" w:rsidRDefault="00381C31" w:rsidP="0021114E">
            <w:pPr>
              <w:pStyle w:val="MainText"/>
              <w:spacing w:before="120" w:line="240" w:lineRule="auto"/>
              <w:rPr>
                <w:rFonts w:ascii="Arial" w:hAnsi="Arial" w:cs="Arial"/>
                <w:szCs w:val="22"/>
              </w:rPr>
            </w:pPr>
            <w:r w:rsidRPr="009F59EF">
              <w:rPr>
                <w:rFonts w:ascii="Arial" w:hAnsi="Arial" w:cs="Arial"/>
                <w:szCs w:val="22"/>
              </w:rPr>
              <w:t>020 7664 3033</w:t>
            </w:r>
            <w:r w:rsidR="00D40BDF" w:rsidRPr="009F59EF">
              <w:rPr>
                <w:rFonts w:ascii="Arial" w:hAnsi="Arial" w:cs="Arial"/>
                <w:szCs w:val="22"/>
              </w:rPr>
              <w:t xml:space="preserve"> </w:t>
            </w:r>
          </w:p>
        </w:tc>
      </w:tr>
      <w:tr w:rsidR="00CC0245" w:rsidRPr="009F59EF" w14:paraId="1D592BDD" w14:textId="77777777" w:rsidTr="006137EA">
        <w:trPr>
          <w:trHeight w:val="507"/>
        </w:trPr>
        <w:tc>
          <w:tcPr>
            <w:tcW w:w="2802" w:type="dxa"/>
          </w:tcPr>
          <w:p w14:paraId="2484D99D" w14:textId="77777777" w:rsidR="00CC0245" w:rsidRPr="009F59EF" w:rsidRDefault="001224A4" w:rsidP="0021114E">
            <w:pPr>
              <w:pStyle w:val="MainText"/>
              <w:spacing w:before="120" w:line="240" w:lineRule="auto"/>
              <w:rPr>
                <w:rFonts w:ascii="Arial" w:hAnsi="Arial" w:cs="Arial"/>
                <w:b/>
                <w:szCs w:val="22"/>
              </w:rPr>
            </w:pPr>
            <w:r w:rsidRPr="009F59EF">
              <w:rPr>
                <w:rFonts w:ascii="Arial" w:hAnsi="Arial" w:cs="Arial"/>
                <w:b/>
                <w:szCs w:val="22"/>
              </w:rPr>
              <w:t>E</w:t>
            </w:r>
            <w:r w:rsidR="00CC0245" w:rsidRPr="009F59EF">
              <w:rPr>
                <w:rFonts w:ascii="Arial" w:hAnsi="Arial" w:cs="Arial"/>
                <w:b/>
                <w:szCs w:val="22"/>
              </w:rPr>
              <w:t>mail:</w:t>
            </w:r>
          </w:p>
        </w:tc>
        <w:tc>
          <w:tcPr>
            <w:tcW w:w="6378" w:type="dxa"/>
          </w:tcPr>
          <w:p w14:paraId="179D1E80" w14:textId="77777777" w:rsidR="001A07F1" w:rsidRPr="009F59EF" w:rsidRDefault="003A14C2" w:rsidP="005F0364">
            <w:pPr>
              <w:pStyle w:val="MainText"/>
              <w:spacing w:before="120" w:line="240" w:lineRule="auto"/>
              <w:rPr>
                <w:rFonts w:ascii="Arial" w:hAnsi="Arial" w:cs="Arial"/>
                <w:szCs w:val="22"/>
              </w:rPr>
            </w:pPr>
            <w:hyperlink r:id="rId11" w:history="1">
              <w:r w:rsidR="00EB748C" w:rsidRPr="009F59EF">
                <w:rPr>
                  <w:rStyle w:val="Hyperlink"/>
                  <w:rFonts w:ascii="Arial" w:hAnsi="Arial" w:cs="Arial"/>
                  <w:szCs w:val="22"/>
                </w:rPr>
                <w:t>siobhan.coughlan@local.gov.uk</w:t>
              </w:r>
            </w:hyperlink>
          </w:p>
          <w:p w14:paraId="01A7CC67" w14:textId="77777777" w:rsidR="00D40BDF" w:rsidRPr="009F59EF" w:rsidRDefault="00D40BDF" w:rsidP="005F0364">
            <w:pPr>
              <w:pStyle w:val="MainText"/>
              <w:spacing w:before="120" w:line="240" w:lineRule="auto"/>
              <w:rPr>
                <w:rFonts w:ascii="Arial" w:hAnsi="Arial" w:cs="Arial"/>
                <w:szCs w:val="22"/>
              </w:rPr>
            </w:pPr>
          </w:p>
        </w:tc>
      </w:tr>
    </w:tbl>
    <w:p w14:paraId="00F489B8" w14:textId="77777777" w:rsidR="0021114E" w:rsidRPr="009F59EF" w:rsidRDefault="0021114E" w:rsidP="0021114E">
      <w:pPr>
        <w:pStyle w:val="MainText"/>
        <w:spacing w:line="240" w:lineRule="auto"/>
        <w:rPr>
          <w:rFonts w:ascii="Arial" w:hAnsi="Arial" w:cs="Arial"/>
          <w:szCs w:val="22"/>
        </w:rPr>
      </w:pPr>
    </w:p>
    <w:p w14:paraId="4053FAF3" w14:textId="77777777" w:rsidR="001E476B" w:rsidRPr="009F59EF" w:rsidRDefault="001E476B">
      <w:pPr>
        <w:rPr>
          <w:rFonts w:ascii="Arial" w:hAnsi="Arial" w:cs="Arial"/>
          <w:szCs w:val="22"/>
        </w:rPr>
        <w:sectPr w:rsidR="001E476B" w:rsidRPr="009F59EF"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70CF06B8" w14:textId="77777777" w:rsidR="00C351CE" w:rsidRPr="009F59EF" w:rsidRDefault="00C351CE" w:rsidP="00C351CE">
      <w:pPr>
        <w:pStyle w:val="MainText"/>
        <w:spacing w:line="240" w:lineRule="auto"/>
        <w:rPr>
          <w:rFonts w:ascii="Arial" w:hAnsi="Arial" w:cs="Arial"/>
        </w:rPr>
      </w:pPr>
    </w:p>
    <w:p w14:paraId="5141A4A6" w14:textId="77777777" w:rsidR="00C351CE" w:rsidRPr="009F59EF" w:rsidRDefault="00C351CE" w:rsidP="00C351CE">
      <w:pPr>
        <w:rPr>
          <w:rFonts w:ascii="Arial" w:hAnsi="Arial" w:cs="Arial"/>
        </w:rPr>
      </w:pPr>
    </w:p>
    <w:p w14:paraId="5E564C0B" w14:textId="77777777" w:rsidR="00C351CE" w:rsidRPr="009F59EF" w:rsidRDefault="00C351CE" w:rsidP="00C351CE">
      <w:pPr>
        <w:rPr>
          <w:rFonts w:ascii="Arial" w:hAnsi="Arial" w:cs="Arial"/>
        </w:rPr>
      </w:pPr>
    </w:p>
    <w:p w14:paraId="2FB036BC" w14:textId="77777777" w:rsidR="00C351CE" w:rsidRPr="009F59EF" w:rsidRDefault="00C351CE" w:rsidP="00C351CE">
      <w:pPr>
        <w:rPr>
          <w:rFonts w:ascii="Arial" w:hAnsi="Arial" w:cs="Arial"/>
          <w:lang w:eastAsia="en-US"/>
        </w:rPr>
      </w:pPr>
    </w:p>
    <w:p w14:paraId="1630A3FD" w14:textId="77777777" w:rsidR="0021114E" w:rsidRPr="009F59EF" w:rsidRDefault="0021114E">
      <w:pPr>
        <w:rPr>
          <w:rFonts w:ascii="Arial" w:hAnsi="Arial" w:cs="Arial"/>
          <w:szCs w:val="22"/>
        </w:rPr>
      </w:pPr>
      <w:r w:rsidRPr="009F59EF">
        <w:rPr>
          <w:rFonts w:ascii="Arial" w:hAnsi="Arial" w:cs="Arial"/>
          <w:szCs w:val="22"/>
        </w:rPr>
        <w:br w:type="page"/>
      </w:r>
    </w:p>
    <w:p w14:paraId="630FE4A5" w14:textId="77777777" w:rsidR="00A601EC" w:rsidRPr="009F59EF" w:rsidRDefault="00A601EC" w:rsidP="0021114E">
      <w:pPr>
        <w:pStyle w:val="MainText"/>
        <w:spacing w:line="240" w:lineRule="auto"/>
        <w:rPr>
          <w:rFonts w:ascii="Arial" w:hAnsi="Arial" w:cs="Arial"/>
          <w:szCs w:val="22"/>
        </w:rPr>
      </w:pPr>
    </w:p>
    <w:p w14:paraId="73C36F92" w14:textId="336A9BEC" w:rsidR="002A0D9E" w:rsidRPr="009F59EF" w:rsidRDefault="00C7132C" w:rsidP="0021114E">
      <w:pPr>
        <w:pStyle w:val="MainText"/>
        <w:spacing w:line="240" w:lineRule="auto"/>
        <w:rPr>
          <w:rFonts w:ascii="Arial" w:hAnsi="Arial" w:cs="Arial"/>
          <w:b/>
          <w:sz w:val="28"/>
          <w:szCs w:val="22"/>
        </w:rPr>
      </w:pPr>
      <w:bookmarkStart w:id="2" w:name="MainHeading2"/>
      <w:bookmarkEnd w:id="2"/>
      <w:r w:rsidRPr="009F59EF">
        <w:rPr>
          <w:rFonts w:ascii="Arial" w:hAnsi="Arial" w:cs="Arial"/>
          <w:b/>
          <w:sz w:val="28"/>
          <w:szCs w:val="22"/>
        </w:rPr>
        <w:t xml:space="preserve">Productivity </w:t>
      </w:r>
      <w:r w:rsidR="008B455F">
        <w:rPr>
          <w:rFonts w:ascii="Arial" w:hAnsi="Arial" w:cs="Arial"/>
          <w:b/>
          <w:sz w:val="28"/>
          <w:szCs w:val="22"/>
        </w:rPr>
        <w:t>p</w:t>
      </w:r>
      <w:r w:rsidRPr="009F59EF">
        <w:rPr>
          <w:rFonts w:ascii="Arial" w:hAnsi="Arial" w:cs="Arial"/>
          <w:b/>
          <w:sz w:val="28"/>
          <w:szCs w:val="22"/>
        </w:rPr>
        <w:t>rogramme</w:t>
      </w:r>
    </w:p>
    <w:p w14:paraId="2B9C27E1" w14:textId="77777777" w:rsidR="0021114E" w:rsidRPr="009F59EF" w:rsidRDefault="0021114E" w:rsidP="0021114E">
      <w:pPr>
        <w:pStyle w:val="MainText"/>
        <w:spacing w:line="240" w:lineRule="auto"/>
        <w:rPr>
          <w:rFonts w:ascii="Arial" w:hAnsi="Arial" w:cs="Arial"/>
          <w:b/>
          <w:color w:val="FF0000"/>
          <w:szCs w:val="22"/>
        </w:rPr>
      </w:pPr>
    </w:p>
    <w:p w14:paraId="20B2B5B0" w14:textId="77777777" w:rsidR="00A05560" w:rsidRPr="009F59EF" w:rsidRDefault="00A05560" w:rsidP="0021114E">
      <w:pPr>
        <w:pStyle w:val="MainText"/>
        <w:spacing w:line="240" w:lineRule="auto"/>
        <w:rPr>
          <w:rFonts w:ascii="Arial" w:hAnsi="Arial" w:cs="Arial"/>
          <w:szCs w:val="22"/>
        </w:rPr>
      </w:pPr>
      <w:r w:rsidRPr="009F59EF">
        <w:rPr>
          <w:rFonts w:ascii="Arial" w:hAnsi="Arial" w:cs="Arial"/>
          <w:b/>
          <w:szCs w:val="22"/>
        </w:rPr>
        <w:t>Background</w:t>
      </w:r>
    </w:p>
    <w:p w14:paraId="02F0D757" w14:textId="77777777" w:rsidR="008F3A81" w:rsidRPr="009F59EF" w:rsidRDefault="008F3A81" w:rsidP="0021114E">
      <w:pPr>
        <w:pStyle w:val="MainText"/>
        <w:spacing w:line="240" w:lineRule="auto"/>
        <w:rPr>
          <w:rFonts w:ascii="Arial" w:hAnsi="Arial" w:cs="Arial"/>
          <w:szCs w:val="22"/>
        </w:rPr>
      </w:pPr>
    </w:p>
    <w:p w14:paraId="6C81D322" w14:textId="77777777" w:rsidR="009A0ECA" w:rsidRPr="009F59EF" w:rsidRDefault="009A0ECA" w:rsidP="00C158CC">
      <w:pPr>
        <w:pStyle w:val="ListParagraph"/>
        <w:numPr>
          <w:ilvl w:val="0"/>
          <w:numId w:val="1"/>
        </w:numPr>
        <w:rPr>
          <w:rFonts w:ascii="Arial" w:hAnsi="Arial" w:cs="Arial"/>
          <w:szCs w:val="22"/>
        </w:rPr>
      </w:pPr>
      <w:r w:rsidRPr="009F59EF">
        <w:rPr>
          <w:rFonts w:ascii="Arial" w:hAnsi="Arial" w:cs="Arial"/>
          <w:szCs w:val="22"/>
        </w:rPr>
        <w:t xml:space="preserve">The Productivity Programme comprises a range of projects to help improve productivity and efficiency in councils through delivering savings, generating income and making better use of assets. The programme </w:t>
      </w:r>
      <w:r w:rsidR="00053F4C" w:rsidRPr="009F59EF">
        <w:rPr>
          <w:rFonts w:ascii="Arial" w:hAnsi="Arial" w:cs="Arial"/>
          <w:szCs w:val="22"/>
        </w:rPr>
        <w:t>is devised by reference to the M</w:t>
      </w:r>
      <w:r w:rsidRPr="009F59EF">
        <w:rPr>
          <w:rFonts w:ascii="Arial" w:hAnsi="Arial" w:cs="Arial"/>
          <w:szCs w:val="22"/>
        </w:rPr>
        <w:t xml:space="preserve">emorandum of Understanding agreed with the Department of Communities and Local Government. </w:t>
      </w:r>
    </w:p>
    <w:p w14:paraId="4B8DB7D7" w14:textId="77777777" w:rsidR="009A0ECA" w:rsidRPr="009F59EF" w:rsidRDefault="009A0ECA" w:rsidP="009A0ECA">
      <w:pPr>
        <w:pStyle w:val="MainText"/>
        <w:spacing w:line="240" w:lineRule="auto"/>
        <w:rPr>
          <w:rFonts w:ascii="Arial" w:hAnsi="Arial" w:cs="Arial"/>
          <w:szCs w:val="22"/>
        </w:rPr>
      </w:pPr>
    </w:p>
    <w:p w14:paraId="16D280A9" w14:textId="77777777" w:rsidR="009A0ECA" w:rsidRPr="009F59EF" w:rsidRDefault="009A0ECA" w:rsidP="00C158CC">
      <w:pPr>
        <w:pStyle w:val="MainText"/>
        <w:numPr>
          <w:ilvl w:val="0"/>
          <w:numId w:val="1"/>
        </w:numPr>
        <w:spacing w:line="240" w:lineRule="auto"/>
        <w:rPr>
          <w:rFonts w:ascii="Arial" w:hAnsi="Arial" w:cs="Arial"/>
          <w:szCs w:val="22"/>
        </w:rPr>
      </w:pPr>
      <w:r w:rsidRPr="009F59EF">
        <w:rPr>
          <w:rFonts w:ascii="Arial" w:hAnsi="Arial" w:cs="Arial"/>
          <w:szCs w:val="22"/>
        </w:rPr>
        <w:t xml:space="preserve">Local authorities can reduce their financial dependence on government and their call on local taxpayers in three ways;  </w:t>
      </w:r>
    </w:p>
    <w:p w14:paraId="249E86CC" w14:textId="77777777" w:rsidR="009A0ECA" w:rsidRPr="009F59EF" w:rsidRDefault="009A0ECA" w:rsidP="009A0ECA">
      <w:pPr>
        <w:pStyle w:val="MainText"/>
        <w:spacing w:line="240" w:lineRule="auto"/>
        <w:ind w:left="360"/>
        <w:rPr>
          <w:rFonts w:ascii="Arial" w:hAnsi="Arial" w:cs="Arial"/>
          <w:szCs w:val="22"/>
        </w:rPr>
      </w:pPr>
    </w:p>
    <w:p w14:paraId="70A60ACF" w14:textId="1FCF5C42" w:rsidR="009A0ECA" w:rsidRPr="009F59EF" w:rsidRDefault="009A0ECA" w:rsidP="00605F3E">
      <w:pPr>
        <w:pStyle w:val="MainText"/>
        <w:numPr>
          <w:ilvl w:val="1"/>
          <w:numId w:val="1"/>
        </w:numPr>
        <w:spacing w:line="240" w:lineRule="auto"/>
        <w:rPr>
          <w:rFonts w:ascii="Arial" w:hAnsi="Arial" w:cs="Arial"/>
          <w:szCs w:val="22"/>
        </w:rPr>
      </w:pPr>
      <w:r w:rsidRPr="009F59EF">
        <w:rPr>
          <w:rFonts w:ascii="Arial" w:hAnsi="Arial" w:cs="Arial"/>
          <w:b/>
          <w:szCs w:val="22"/>
          <w:u w:val="single"/>
        </w:rPr>
        <w:t>Transforming services</w:t>
      </w:r>
      <w:r w:rsidRPr="009F59EF">
        <w:rPr>
          <w:rFonts w:ascii="Arial" w:hAnsi="Arial" w:cs="Arial"/>
          <w:szCs w:val="22"/>
        </w:rPr>
        <w:t xml:space="preserve"> either to make them more efficient and less wasteful or to find more effective ways of delivering to local people’s needs. </w:t>
      </w:r>
    </w:p>
    <w:p w14:paraId="2CF9AB13" w14:textId="77777777" w:rsidR="009A0ECA" w:rsidRPr="009F59EF" w:rsidRDefault="009A0ECA" w:rsidP="009A0ECA">
      <w:pPr>
        <w:pStyle w:val="MainText"/>
        <w:spacing w:line="240" w:lineRule="auto"/>
        <w:ind w:left="360"/>
        <w:rPr>
          <w:rFonts w:ascii="Arial" w:hAnsi="Arial" w:cs="Arial"/>
          <w:szCs w:val="22"/>
        </w:rPr>
      </w:pPr>
    </w:p>
    <w:p w14:paraId="0124C5C2" w14:textId="3A6D2548" w:rsidR="009A0ECA" w:rsidRPr="009F59EF" w:rsidRDefault="009A0ECA" w:rsidP="00605F3E">
      <w:pPr>
        <w:pStyle w:val="MainText"/>
        <w:numPr>
          <w:ilvl w:val="1"/>
          <w:numId w:val="1"/>
        </w:numPr>
        <w:spacing w:line="240" w:lineRule="auto"/>
        <w:rPr>
          <w:rFonts w:ascii="Arial" w:hAnsi="Arial" w:cs="Arial"/>
          <w:szCs w:val="22"/>
        </w:rPr>
      </w:pPr>
      <w:r w:rsidRPr="009F59EF">
        <w:rPr>
          <w:rFonts w:ascii="Arial" w:hAnsi="Arial" w:cs="Arial"/>
          <w:b/>
          <w:szCs w:val="22"/>
          <w:u w:val="single"/>
        </w:rPr>
        <w:t>Smarter sourcing</w:t>
      </w:r>
      <w:r w:rsidRPr="009F59EF">
        <w:rPr>
          <w:rFonts w:ascii="Arial" w:hAnsi="Arial" w:cs="Arial"/>
          <w:szCs w:val="22"/>
        </w:rPr>
        <w:t xml:space="preserve"> commissioning and buying the goods</w:t>
      </w:r>
      <w:r w:rsidR="001D4263" w:rsidRPr="009F59EF">
        <w:rPr>
          <w:rFonts w:ascii="Arial" w:hAnsi="Arial" w:cs="Arial"/>
          <w:szCs w:val="22"/>
        </w:rPr>
        <w:t xml:space="preserve">, </w:t>
      </w:r>
      <w:r w:rsidRPr="009F59EF">
        <w:rPr>
          <w:rFonts w:ascii="Arial" w:hAnsi="Arial" w:cs="Arial"/>
          <w:szCs w:val="22"/>
        </w:rPr>
        <w:t>works</w:t>
      </w:r>
      <w:r w:rsidR="001D4263" w:rsidRPr="009F59EF">
        <w:rPr>
          <w:rFonts w:ascii="Arial" w:hAnsi="Arial" w:cs="Arial"/>
          <w:szCs w:val="22"/>
        </w:rPr>
        <w:t xml:space="preserve"> and services (with a combined value of £55 billion)</w:t>
      </w:r>
      <w:r w:rsidRPr="009F59EF">
        <w:rPr>
          <w:rFonts w:ascii="Arial" w:hAnsi="Arial" w:cs="Arial"/>
          <w:szCs w:val="22"/>
        </w:rPr>
        <w:t xml:space="preserve"> that contribute to local outcomes more </w:t>
      </w:r>
      <w:r w:rsidR="001D4263" w:rsidRPr="009F59EF">
        <w:rPr>
          <w:rFonts w:ascii="Arial" w:hAnsi="Arial" w:cs="Arial"/>
          <w:szCs w:val="22"/>
        </w:rPr>
        <w:t xml:space="preserve">efficiently and </w:t>
      </w:r>
      <w:r w:rsidRPr="009F59EF">
        <w:rPr>
          <w:rFonts w:ascii="Arial" w:hAnsi="Arial" w:cs="Arial"/>
          <w:szCs w:val="22"/>
        </w:rPr>
        <w:t>effectively</w:t>
      </w:r>
      <w:r w:rsidR="001D4263" w:rsidRPr="009F59EF">
        <w:rPr>
          <w:rFonts w:ascii="Arial" w:hAnsi="Arial" w:cs="Arial"/>
          <w:szCs w:val="22"/>
        </w:rPr>
        <w:t>.</w:t>
      </w:r>
      <w:r w:rsidRPr="009F59EF">
        <w:rPr>
          <w:rFonts w:ascii="Arial" w:hAnsi="Arial" w:cs="Arial"/>
          <w:szCs w:val="22"/>
        </w:rPr>
        <w:t xml:space="preserve"> </w:t>
      </w:r>
      <w:r w:rsidR="001D4263" w:rsidRPr="009F59EF">
        <w:rPr>
          <w:rFonts w:ascii="Arial" w:hAnsi="Arial" w:cs="Arial"/>
          <w:szCs w:val="22"/>
        </w:rPr>
        <w:t>M</w:t>
      </w:r>
      <w:r w:rsidRPr="009F59EF">
        <w:rPr>
          <w:rFonts w:ascii="Arial" w:hAnsi="Arial" w:cs="Arial"/>
          <w:szCs w:val="22"/>
        </w:rPr>
        <w:t xml:space="preserve">anaging the resulting contracts to optimise value from them. </w:t>
      </w:r>
    </w:p>
    <w:p w14:paraId="7AC34C62" w14:textId="77777777" w:rsidR="009A0ECA" w:rsidRPr="009F59EF" w:rsidRDefault="009A0ECA" w:rsidP="009A0ECA">
      <w:pPr>
        <w:pStyle w:val="MainText"/>
        <w:spacing w:line="240" w:lineRule="auto"/>
        <w:ind w:left="360"/>
        <w:rPr>
          <w:rFonts w:ascii="Arial" w:hAnsi="Arial" w:cs="Arial"/>
          <w:szCs w:val="22"/>
        </w:rPr>
      </w:pPr>
    </w:p>
    <w:p w14:paraId="3156528D" w14:textId="72DDFB04" w:rsidR="009A0ECA" w:rsidRPr="009F59EF" w:rsidRDefault="009A0ECA" w:rsidP="00605F3E">
      <w:pPr>
        <w:pStyle w:val="MainText"/>
        <w:numPr>
          <w:ilvl w:val="1"/>
          <w:numId w:val="1"/>
        </w:numPr>
        <w:spacing w:line="240" w:lineRule="auto"/>
        <w:rPr>
          <w:rFonts w:ascii="Arial" w:hAnsi="Arial" w:cs="Arial"/>
          <w:szCs w:val="22"/>
        </w:rPr>
      </w:pPr>
      <w:r w:rsidRPr="009F59EF">
        <w:rPr>
          <w:rFonts w:ascii="Arial" w:hAnsi="Arial" w:cs="Arial"/>
          <w:b/>
          <w:szCs w:val="22"/>
          <w:u w:val="single"/>
        </w:rPr>
        <w:t xml:space="preserve">Generating income, </w:t>
      </w:r>
      <w:r w:rsidRPr="009F59EF">
        <w:rPr>
          <w:rFonts w:ascii="Arial" w:hAnsi="Arial" w:cs="Arial"/>
          <w:szCs w:val="22"/>
        </w:rPr>
        <w:t xml:space="preserve">which involves generating a greater proportion of funding locally, such as by commercialising the authority’s existing skills, assets or commodities or investing to grow the local economy to generate wealth for the area. </w:t>
      </w:r>
    </w:p>
    <w:p w14:paraId="57A9AF7B" w14:textId="77777777" w:rsidR="009A0ECA" w:rsidRPr="009F59EF" w:rsidRDefault="009A0ECA" w:rsidP="009A0ECA">
      <w:pPr>
        <w:pStyle w:val="MainText"/>
        <w:spacing w:line="240" w:lineRule="auto"/>
        <w:ind w:left="360"/>
        <w:rPr>
          <w:rFonts w:ascii="Arial" w:hAnsi="Arial" w:cs="Arial"/>
          <w:szCs w:val="22"/>
        </w:rPr>
      </w:pPr>
    </w:p>
    <w:p w14:paraId="23BDEDBB" w14:textId="1BC61A1C" w:rsidR="009A0ECA" w:rsidRPr="009F59EF" w:rsidRDefault="009A0ECA" w:rsidP="00605F3E">
      <w:pPr>
        <w:pStyle w:val="MainText"/>
        <w:numPr>
          <w:ilvl w:val="0"/>
          <w:numId w:val="1"/>
        </w:numPr>
        <w:spacing w:line="240" w:lineRule="auto"/>
        <w:rPr>
          <w:rFonts w:ascii="Arial" w:hAnsi="Arial" w:cs="Arial"/>
          <w:szCs w:val="22"/>
        </w:rPr>
      </w:pPr>
      <w:r w:rsidRPr="009F59EF">
        <w:rPr>
          <w:rFonts w:ascii="Arial" w:hAnsi="Arial" w:cs="Arial"/>
          <w:szCs w:val="22"/>
        </w:rPr>
        <w:t xml:space="preserve">The productivity programme contains work that will support local authorities in each of these three areas and several of our projects cut across more than one.  Our programme complements and supplements the work of other agencies we work with such as the Cabinet Office, Crown Commercial Services and Local Partnerships.  </w:t>
      </w:r>
    </w:p>
    <w:p w14:paraId="24C85A85" w14:textId="77777777" w:rsidR="000A7FC2" w:rsidRPr="009F59EF" w:rsidRDefault="000A7FC2" w:rsidP="00605F3E">
      <w:pPr>
        <w:pStyle w:val="MainText"/>
        <w:spacing w:line="240" w:lineRule="auto"/>
        <w:rPr>
          <w:rFonts w:ascii="Arial" w:hAnsi="Arial" w:cs="Arial"/>
          <w:szCs w:val="22"/>
        </w:rPr>
      </w:pPr>
    </w:p>
    <w:p w14:paraId="3545567E" w14:textId="77777777" w:rsidR="002414C2" w:rsidRPr="009F59EF" w:rsidRDefault="005F0364" w:rsidP="0021114E">
      <w:pPr>
        <w:pStyle w:val="MainText"/>
        <w:spacing w:line="240" w:lineRule="auto"/>
        <w:rPr>
          <w:rFonts w:ascii="Arial" w:hAnsi="Arial" w:cs="Arial"/>
          <w:b/>
          <w:szCs w:val="22"/>
        </w:rPr>
      </w:pPr>
      <w:r w:rsidRPr="009F59EF">
        <w:rPr>
          <w:rFonts w:ascii="Arial" w:hAnsi="Arial" w:cs="Arial"/>
          <w:b/>
          <w:szCs w:val="22"/>
        </w:rPr>
        <w:t>Issues</w:t>
      </w:r>
    </w:p>
    <w:p w14:paraId="4013DFC3" w14:textId="77777777" w:rsidR="003B3AC2" w:rsidRPr="009F59EF" w:rsidRDefault="003B3AC2" w:rsidP="0021114E">
      <w:pPr>
        <w:pStyle w:val="MainText"/>
        <w:spacing w:line="240" w:lineRule="auto"/>
        <w:rPr>
          <w:rFonts w:ascii="Arial" w:hAnsi="Arial" w:cs="Arial"/>
          <w:b/>
          <w:szCs w:val="22"/>
        </w:rPr>
      </w:pPr>
    </w:p>
    <w:p w14:paraId="557C1A53" w14:textId="77777777" w:rsidR="00731CDE" w:rsidRPr="009F59EF" w:rsidRDefault="00731CDE" w:rsidP="0021114E">
      <w:pPr>
        <w:pStyle w:val="MainText"/>
        <w:spacing w:line="240" w:lineRule="auto"/>
        <w:rPr>
          <w:rFonts w:ascii="Arial" w:hAnsi="Arial" w:cs="Arial"/>
          <w:b/>
          <w:szCs w:val="22"/>
        </w:rPr>
      </w:pPr>
      <w:r w:rsidRPr="009F59EF">
        <w:rPr>
          <w:rFonts w:ascii="Arial" w:hAnsi="Arial" w:cs="Arial"/>
          <w:b/>
          <w:szCs w:val="22"/>
        </w:rPr>
        <w:t xml:space="preserve">Transforming Services </w:t>
      </w:r>
    </w:p>
    <w:p w14:paraId="150ABDDE" w14:textId="77777777" w:rsidR="00CE7BE3" w:rsidRPr="009F59EF" w:rsidRDefault="00CE7BE3" w:rsidP="00CE7BE3">
      <w:pPr>
        <w:rPr>
          <w:rFonts w:ascii="Arial" w:hAnsi="Arial" w:cs="Arial"/>
          <w:szCs w:val="22"/>
        </w:rPr>
      </w:pPr>
    </w:p>
    <w:p w14:paraId="4F0F2CA1" w14:textId="7EB8A7F6" w:rsidR="00CE7BE3" w:rsidRPr="009F59EF" w:rsidRDefault="00CE7BE3" w:rsidP="00605F3E">
      <w:pPr>
        <w:pStyle w:val="ListParagraph"/>
        <w:numPr>
          <w:ilvl w:val="0"/>
          <w:numId w:val="1"/>
        </w:numPr>
        <w:rPr>
          <w:rFonts w:ascii="Arial" w:hAnsi="Arial" w:cs="Arial"/>
          <w:szCs w:val="22"/>
        </w:rPr>
      </w:pPr>
      <w:r w:rsidRPr="009F59EF">
        <w:rPr>
          <w:rFonts w:ascii="Arial" w:hAnsi="Arial" w:cs="Arial"/>
          <w:b/>
        </w:rPr>
        <w:t>Digital workstream</w:t>
      </w:r>
      <w:r w:rsidR="00605F3E" w:rsidRPr="009F59EF">
        <w:rPr>
          <w:rFonts w:ascii="Arial" w:hAnsi="Arial" w:cs="Arial"/>
          <w:b/>
        </w:rPr>
        <w:t xml:space="preserve">: </w:t>
      </w:r>
      <w:r w:rsidR="00C06B24" w:rsidRPr="009F59EF">
        <w:rPr>
          <w:rFonts w:ascii="Arial" w:hAnsi="Arial" w:cs="Arial"/>
          <w:szCs w:val="22"/>
        </w:rPr>
        <w:t xml:space="preserve">The LGA is working with councils </w:t>
      </w:r>
      <w:r w:rsidR="00E53D09" w:rsidRPr="009F59EF">
        <w:rPr>
          <w:rFonts w:ascii="Arial" w:hAnsi="Arial" w:cs="Arial"/>
          <w:szCs w:val="22"/>
        </w:rPr>
        <w:t xml:space="preserve">and </w:t>
      </w:r>
      <w:r w:rsidR="00AA5599" w:rsidRPr="009F59EF">
        <w:rPr>
          <w:rFonts w:ascii="Arial" w:hAnsi="Arial" w:cs="Arial"/>
          <w:szCs w:val="22"/>
        </w:rPr>
        <w:t xml:space="preserve">our partner </w:t>
      </w:r>
      <w:r w:rsidR="00E53D09" w:rsidRPr="009F59EF">
        <w:rPr>
          <w:rFonts w:ascii="Arial" w:hAnsi="Arial" w:cs="Arial"/>
          <w:szCs w:val="22"/>
        </w:rPr>
        <w:t xml:space="preserve">local government representative bodies </w:t>
      </w:r>
      <w:r w:rsidR="00C06B24" w:rsidRPr="009F59EF">
        <w:rPr>
          <w:rFonts w:ascii="Arial" w:hAnsi="Arial" w:cs="Arial"/>
          <w:szCs w:val="22"/>
        </w:rPr>
        <w:t>to maximise the opportunities that digital</w:t>
      </w:r>
      <w:r w:rsidR="00730977" w:rsidRPr="009F59EF">
        <w:rPr>
          <w:rFonts w:ascii="Arial" w:hAnsi="Arial" w:cs="Arial"/>
          <w:szCs w:val="22"/>
        </w:rPr>
        <w:t xml:space="preserve"> tools and solutions </w:t>
      </w:r>
      <w:r w:rsidR="005D7C41" w:rsidRPr="009F59EF">
        <w:rPr>
          <w:rFonts w:ascii="Arial" w:hAnsi="Arial" w:cs="Arial"/>
          <w:szCs w:val="22"/>
        </w:rPr>
        <w:t>create</w:t>
      </w:r>
      <w:r w:rsidR="00730977" w:rsidRPr="009F59EF">
        <w:rPr>
          <w:rFonts w:ascii="Arial" w:hAnsi="Arial" w:cs="Arial"/>
          <w:szCs w:val="22"/>
        </w:rPr>
        <w:t xml:space="preserve">, </w:t>
      </w:r>
      <w:r w:rsidR="00032C09" w:rsidRPr="009F59EF">
        <w:rPr>
          <w:rFonts w:ascii="Arial" w:eastAsia="MS Mincho" w:hAnsi="Arial" w:cs="Arial"/>
          <w:szCs w:val="22"/>
          <w:lang w:eastAsia="ja-JP"/>
        </w:rPr>
        <w:t>to ensure that Councils are mak</w:t>
      </w:r>
      <w:r w:rsidR="00E53D09" w:rsidRPr="009F59EF">
        <w:rPr>
          <w:rFonts w:ascii="Arial" w:eastAsia="MS Mincho" w:hAnsi="Arial" w:cs="Arial"/>
          <w:szCs w:val="22"/>
          <w:lang w:eastAsia="ja-JP"/>
        </w:rPr>
        <w:t>ing</w:t>
      </w:r>
      <w:r w:rsidR="00032C09" w:rsidRPr="009F59EF">
        <w:rPr>
          <w:rFonts w:ascii="Arial" w:eastAsia="MS Mincho" w:hAnsi="Arial" w:cs="Arial"/>
          <w:szCs w:val="22"/>
          <w:lang w:eastAsia="ja-JP"/>
        </w:rPr>
        <w:t xml:space="preserve"> effective, efficient use of digital technology </w:t>
      </w:r>
      <w:r w:rsidR="00E53D09" w:rsidRPr="009F59EF">
        <w:rPr>
          <w:rFonts w:ascii="Arial" w:eastAsia="MS Mincho" w:hAnsi="Arial" w:cs="Arial"/>
          <w:szCs w:val="22"/>
          <w:lang w:eastAsia="ja-JP"/>
        </w:rPr>
        <w:t xml:space="preserve">to benefit their local residents, communities and businesses </w:t>
      </w:r>
      <w:r w:rsidR="00032C09" w:rsidRPr="009F59EF">
        <w:rPr>
          <w:rFonts w:ascii="Arial" w:eastAsia="MS Mincho" w:hAnsi="Arial" w:cs="Arial"/>
          <w:szCs w:val="22"/>
          <w:lang w:eastAsia="ja-JP"/>
        </w:rPr>
        <w:t>and play a full part in digital aspects o</w:t>
      </w:r>
      <w:r w:rsidR="00A76CE9" w:rsidRPr="009F59EF">
        <w:rPr>
          <w:rFonts w:ascii="Arial" w:eastAsia="MS Mincho" w:hAnsi="Arial" w:cs="Arial"/>
          <w:szCs w:val="22"/>
          <w:lang w:eastAsia="ja-JP"/>
        </w:rPr>
        <w:t xml:space="preserve">f various government strategies. </w:t>
      </w:r>
    </w:p>
    <w:p w14:paraId="1430034B" w14:textId="77777777" w:rsidR="00C06B24" w:rsidRPr="009F59EF" w:rsidRDefault="00C06B24" w:rsidP="00CE7BE3">
      <w:pPr>
        <w:pStyle w:val="ListParagraph"/>
        <w:ind w:left="360"/>
        <w:rPr>
          <w:rFonts w:ascii="Arial" w:hAnsi="Arial" w:cs="Arial"/>
        </w:rPr>
      </w:pPr>
    </w:p>
    <w:p w14:paraId="10FB0FD1" w14:textId="2B685291" w:rsidR="00C06B24" w:rsidRPr="009F59EF" w:rsidRDefault="00CB75BF" w:rsidP="00605F3E">
      <w:pPr>
        <w:pStyle w:val="ListParagraph"/>
        <w:numPr>
          <w:ilvl w:val="1"/>
          <w:numId w:val="1"/>
        </w:numPr>
        <w:rPr>
          <w:rFonts w:ascii="Arial" w:hAnsi="Arial" w:cs="Arial"/>
          <w:b/>
        </w:rPr>
      </w:pPr>
      <w:r w:rsidRPr="009F59EF">
        <w:rPr>
          <w:rFonts w:ascii="Arial" w:hAnsi="Arial" w:cs="Arial"/>
          <w:b/>
        </w:rPr>
        <w:t xml:space="preserve"> </w:t>
      </w:r>
      <w:r w:rsidR="00381C31" w:rsidRPr="009F59EF">
        <w:rPr>
          <w:rFonts w:ascii="Arial" w:hAnsi="Arial" w:cs="Arial"/>
          <w:b/>
        </w:rPr>
        <w:t>Programme activities 2017/18</w:t>
      </w:r>
      <w:r w:rsidR="00605F3E" w:rsidRPr="009F59EF">
        <w:rPr>
          <w:rFonts w:ascii="Arial" w:hAnsi="Arial" w:cs="Arial"/>
          <w:b/>
        </w:rPr>
        <w:t>:</w:t>
      </w:r>
      <w:r w:rsidR="00C06B24" w:rsidRPr="009F59EF">
        <w:rPr>
          <w:rFonts w:ascii="Arial" w:hAnsi="Arial" w:cs="Arial"/>
          <w:b/>
        </w:rPr>
        <w:t xml:space="preserve"> </w:t>
      </w:r>
    </w:p>
    <w:p w14:paraId="0A9A87EA" w14:textId="77777777" w:rsidR="00C06B24" w:rsidRPr="009F59EF" w:rsidRDefault="00C06B24" w:rsidP="00CE7BE3">
      <w:pPr>
        <w:pStyle w:val="ListParagraph"/>
        <w:ind w:left="360"/>
        <w:rPr>
          <w:rFonts w:ascii="Arial" w:hAnsi="Arial" w:cs="Arial"/>
        </w:rPr>
      </w:pPr>
    </w:p>
    <w:tbl>
      <w:tblPr>
        <w:tblStyle w:val="TableGrid"/>
        <w:tblW w:w="0" w:type="auto"/>
        <w:tblInd w:w="360" w:type="dxa"/>
        <w:tblLook w:val="04A0" w:firstRow="1" w:lastRow="0" w:firstColumn="1" w:lastColumn="0" w:noHBand="0" w:noVBand="1"/>
      </w:tblPr>
      <w:tblGrid>
        <w:gridCol w:w="4369"/>
        <w:gridCol w:w="4332"/>
      </w:tblGrid>
      <w:tr w:rsidR="00F309C2" w:rsidRPr="009F59EF" w14:paraId="74DBE795" w14:textId="77777777" w:rsidTr="00B94EB4">
        <w:tc>
          <w:tcPr>
            <w:tcW w:w="4369" w:type="dxa"/>
          </w:tcPr>
          <w:p w14:paraId="655CDE51" w14:textId="77777777" w:rsidR="00F309C2" w:rsidRPr="009F59EF" w:rsidRDefault="00F309C2" w:rsidP="00CE7BE3">
            <w:pPr>
              <w:pStyle w:val="ListParagraph"/>
              <w:ind w:left="0"/>
              <w:rPr>
                <w:rFonts w:ascii="Arial" w:hAnsi="Arial" w:cs="Arial"/>
                <w:b/>
                <w:szCs w:val="22"/>
              </w:rPr>
            </w:pPr>
            <w:r w:rsidRPr="009F59EF">
              <w:rPr>
                <w:rFonts w:ascii="Arial" w:hAnsi="Arial" w:cs="Arial"/>
                <w:b/>
                <w:szCs w:val="22"/>
              </w:rPr>
              <w:t xml:space="preserve">Objective </w:t>
            </w:r>
          </w:p>
        </w:tc>
        <w:tc>
          <w:tcPr>
            <w:tcW w:w="4332" w:type="dxa"/>
          </w:tcPr>
          <w:p w14:paraId="36C9C01D" w14:textId="77777777" w:rsidR="00F309C2" w:rsidRPr="009F59EF" w:rsidRDefault="00F309C2" w:rsidP="00A00846">
            <w:pPr>
              <w:rPr>
                <w:rFonts w:ascii="Arial" w:hAnsi="Arial" w:cs="Arial"/>
                <w:b/>
                <w:szCs w:val="22"/>
              </w:rPr>
            </w:pPr>
            <w:r w:rsidRPr="009F59EF">
              <w:rPr>
                <w:rFonts w:ascii="Arial" w:hAnsi="Arial" w:cs="Arial"/>
                <w:b/>
                <w:szCs w:val="22"/>
              </w:rPr>
              <w:t xml:space="preserve">Achieved </w:t>
            </w:r>
          </w:p>
        </w:tc>
      </w:tr>
      <w:tr w:rsidR="00E53D09" w:rsidRPr="009F59EF" w14:paraId="420EDF20" w14:textId="77777777" w:rsidTr="00B94EB4">
        <w:tc>
          <w:tcPr>
            <w:tcW w:w="4369" w:type="dxa"/>
          </w:tcPr>
          <w:p w14:paraId="3350312C" w14:textId="4CD84D93" w:rsidR="00E53D09" w:rsidRPr="009F59EF" w:rsidRDefault="00CA2C19" w:rsidP="00552A3C">
            <w:pPr>
              <w:rPr>
                <w:rFonts w:ascii="Arial" w:hAnsi="Arial" w:cs="Arial"/>
              </w:rPr>
            </w:pPr>
            <w:r w:rsidRPr="009F59EF">
              <w:rPr>
                <w:rFonts w:ascii="Arial" w:hAnsi="Arial" w:cs="Arial"/>
              </w:rPr>
              <w:t>Work with the sector to build capacity in digital transformation of local authorities, digitisation of transactions and digital leadership</w:t>
            </w:r>
            <w:r w:rsidR="005D7C41" w:rsidRPr="009F59EF">
              <w:rPr>
                <w:rFonts w:ascii="Arial" w:hAnsi="Arial" w:cs="Arial"/>
              </w:rPr>
              <w:t>.</w:t>
            </w:r>
          </w:p>
        </w:tc>
        <w:tc>
          <w:tcPr>
            <w:tcW w:w="4332" w:type="dxa"/>
          </w:tcPr>
          <w:p w14:paraId="267B2A25" w14:textId="77777777" w:rsidR="00E53D09" w:rsidRPr="009F59EF" w:rsidRDefault="00CA2C19" w:rsidP="00030FA9">
            <w:pPr>
              <w:pStyle w:val="ListParagraph"/>
              <w:ind w:left="0"/>
              <w:rPr>
                <w:rFonts w:ascii="Arial" w:hAnsi="Arial" w:cs="Arial"/>
              </w:rPr>
            </w:pPr>
            <w:r w:rsidRPr="009F59EF">
              <w:rPr>
                <w:rFonts w:ascii="Arial" w:hAnsi="Arial" w:cs="Arial"/>
              </w:rPr>
              <w:t xml:space="preserve">In November 2016 the LGA met with Kevin </w:t>
            </w:r>
            <w:proofErr w:type="spellStart"/>
            <w:r w:rsidRPr="009F59EF">
              <w:rPr>
                <w:rFonts w:ascii="Arial" w:hAnsi="Arial" w:cs="Arial"/>
              </w:rPr>
              <w:t>Cunnington</w:t>
            </w:r>
            <w:proofErr w:type="spellEnd"/>
            <w:r w:rsidRPr="009F59EF">
              <w:rPr>
                <w:rFonts w:ascii="Arial" w:hAnsi="Arial" w:cs="Arial"/>
              </w:rPr>
              <w:t xml:space="preserve"> the Director General of GDS to discuss how we might collaborate more on work to digitalise public service. </w:t>
            </w:r>
          </w:p>
          <w:p w14:paraId="5E0C9A04" w14:textId="77777777" w:rsidR="00CA2C19" w:rsidRPr="009F59EF" w:rsidRDefault="00CA2C19" w:rsidP="00030FA9">
            <w:pPr>
              <w:pStyle w:val="ListParagraph"/>
              <w:ind w:left="0"/>
              <w:rPr>
                <w:rFonts w:ascii="Arial" w:hAnsi="Arial" w:cs="Arial"/>
              </w:rPr>
            </w:pPr>
          </w:p>
          <w:p w14:paraId="247D7DB9" w14:textId="5C6EEAE3" w:rsidR="00CA2C19" w:rsidRPr="009F59EF" w:rsidRDefault="00CA2C19" w:rsidP="00030FA9">
            <w:pPr>
              <w:pStyle w:val="ListParagraph"/>
              <w:ind w:left="0"/>
              <w:rPr>
                <w:rFonts w:ascii="Arial" w:hAnsi="Arial" w:cs="Arial"/>
              </w:rPr>
            </w:pPr>
            <w:r w:rsidRPr="009F59EF">
              <w:rPr>
                <w:rFonts w:ascii="Arial" w:hAnsi="Arial" w:cs="Arial"/>
              </w:rPr>
              <w:t xml:space="preserve">Post this meeting we worked with officials from GDS leading on the Digital Academy to agree a plan to enable council officers </w:t>
            </w:r>
            <w:r w:rsidR="00976D3A" w:rsidRPr="009F59EF">
              <w:rPr>
                <w:rFonts w:ascii="Arial" w:hAnsi="Arial" w:cs="Arial"/>
              </w:rPr>
              <w:t xml:space="preserve">to </w:t>
            </w:r>
            <w:r w:rsidRPr="009F59EF">
              <w:rPr>
                <w:rFonts w:ascii="Arial" w:hAnsi="Arial" w:cs="Arial"/>
              </w:rPr>
              <w:t xml:space="preserve">attend </w:t>
            </w:r>
            <w:r w:rsidR="00976D3A" w:rsidRPr="009F59EF">
              <w:rPr>
                <w:rFonts w:ascii="Arial" w:hAnsi="Arial" w:cs="Arial"/>
              </w:rPr>
              <w:t xml:space="preserve">the </w:t>
            </w:r>
            <w:r w:rsidRPr="009F59EF">
              <w:rPr>
                <w:rFonts w:ascii="Arial" w:hAnsi="Arial" w:cs="Arial"/>
              </w:rPr>
              <w:t xml:space="preserve">Digital Academy course. </w:t>
            </w:r>
          </w:p>
          <w:p w14:paraId="7D4CD5C1" w14:textId="77777777" w:rsidR="00CA2C19" w:rsidRPr="009F59EF" w:rsidRDefault="00CA2C19" w:rsidP="00030FA9">
            <w:pPr>
              <w:pStyle w:val="ListParagraph"/>
              <w:ind w:left="0"/>
              <w:rPr>
                <w:rFonts w:ascii="Arial" w:hAnsi="Arial" w:cs="Arial"/>
              </w:rPr>
            </w:pPr>
          </w:p>
          <w:p w14:paraId="07B14C1F" w14:textId="0A319DE5" w:rsidR="00CA2C19" w:rsidRPr="009F59EF" w:rsidRDefault="00CA2C19" w:rsidP="00CA2C19">
            <w:pPr>
              <w:pStyle w:val="ListParagraph"/>
              <w:ind w:left="0"/>
              <w:rPr>
                <w:rFonts w:ascii="Arial" w:hAnsi="Arial" w:cs="Arial"/>
              </w:rPr>
            </w:pPr>
            <w:r w:rsidRPr="009F59EF">
              <w:rPr>
                <w:rFonts w:ascii="Arial" w:hAnsi="Arial" w:cs="Arial"/>
              </w:rPr>
              <w:t>As of March 2017, we have actively promoted the DA course to councils an</w:t>
            </w:r>
            <w:r w:rsidR="007F3F1F" w:rsidRPr="009F59EF">
              <w:rPr>
                <w:rFonts w:ascii="Arial" w:hAnsi="Arial" w:cs="Arial"/>
              </w:rPr>
              <w:t>d from May to September 2017, 61</w:t>
            </w:r>
            <w:r w:rsidRPr="009F59EF">
              <w:rPr>
                <w:rFonts w:ascii="Arial" w:hAnsi="Arial" w:cs="Arial"/>
              </w:rPr>
              <w:t xml:space="preserve"> reque</w:t>
            </w:r>
            <w:r w:rsidR="007F3F1F" w:rsidRPr="009F59EF">
              <w:rPr>
                <w:rFonts w:ascii="Arial" w:hAnsi="Arial" w:cs="Arial"/>
              </w:rPr>
              <w:t>sts of which 22 have been processed resulting in 62</w:t>
            </w:r>
            <w:r w:rsidRPr="009F59EF">
              <w:rPr>
                <w:rFonts w:ascii="Arial" w:hAnsi="Arial" w:cs="Arial"/>
              </w:rPr>
              <w:t xml:space="preserve"> council officers </w:t>
            </w:r>
            <w:r w:rsidR="007F3F1F" w:rsidRPr="009F59EF">
              <w:rPr>
                <w:rFonts w:ascii="Arial" w:hAnsi="Arial" w:cs="Arial"/>
              </w:rPr>
              <w:t>attending</w:t>
            </w:r>
            <w:r w:rsidRPr="009F59EF">
              <w:rPr>
                <w:rFonts w:ascii="Arial" w:hAnsi="Arial" w:cs="Arial"/>
              </w:rPr>
              <w:t xml:space="preserve"> a D</w:t>
            </w:r>
            <w:r w:rsidR="007F3F1F" w:rsidRPr="009F59EF">
              <w:rPr>
                <w:rFonts w:ascii="Arial" w:hAnsi="Arial" w:cs="Arial"/>
              </w:rPr>
              <w:t xml:space="preserve">igital </w:t>
            </w:r>
            <w:r w:rsidRPr="009F59EF">
              <w:rPr>
                <w:rFonts w:ascii="Arial" w:hAnsi="Arial" w:cs="Arial"/>
              </w:rPr>
              <w:t>A</w:t>
            </w:r>
            <w:r w:rsidR="007F3F1F" w:rsidRPr="009F59EF">
              <w:rPr>
                <w:rFonts w:ascii="Arial" w:hAnsi="Arial" w:cs="Arial"/>
              </w:rPr>
              <w:t>cademy course.</w:t>
            </w:r>
          </w:p>
          <w:p w14:paraId="37C1F03E" w14:textId="77777777" w:rsidR="00730977" w:rsidRPr="009F59EF" w:rsidRDefault="00730977" w:rsidP="00CA2C19">
            <w:pPr>
              <w:pStyle w:val="ListParagraph"/>
              <w:ind w:left="0"/>
              <w:rPr>
                <w:rFonts w:ascii="Arial" w:hAnsi="Arial" w:cs="Arial"/>
              </w:rPr>
            </w:pPr>
          </w:p>
          <w:p w14:paraId="262A5018" w14:textId="77777777" w:rsidR="00730977" w:rsidRPr="009F59EF" w:rsidRDefault="00730977" w:rsidP="00CA2C19">
            <w:pPr>
              <w:pStyle w:val="ListParagraph"/>
              <w:ind w:left="0"/>
              <w:rPr>
                <w:rFonts w:ascii="Arial" w:hAnsi="Arial" w:cs="Arial"/>
              </w:rPr>
            </w:pPr>
            <w:r w:rsidRPr="009F59EF">
              <w:rPr>
                <w:rFonts w:ascii="Arial" w:hAnsi="Arial" w:cs="Arial"/>
              </w:rPr>
              <w:t>In April 2017, the LGA delivered a Lead Member Peer session on Digital, data and cyber security.</w:t>
            </w:r>
          </w:p>
          <w:p w14:paraId="404F6CD4" w14:textId="77777777" w:rsidR="00CA2C19" w:rsidRPr="009F59EF" w:rsidRDefault="00CA2C19" w:rsidP="00CA2C19">
            <w:pPr>
              <w:pStyle w:val="ListParagraph"/>
              <w:ind w:left="0"/>
              <w:rPr>
                <w:rFonts w:ascii="Arial" w:hAnsi="Arial" w:cs="Arial"/>
              </w:rPr>
            </w:pPr>
          </w:p>
        </w:tc>
      </w:tr>
      <w:tr w:rsidR="00C06B24" w:rsidRPr="009F59EF" w14:paraId="0BEAC0B6" w14:textId="77777777" w:rsidTr="00B94EB4">
        <w:tc>
          <w:tcPr>
            <w:tcW w:w="4369" w:type="dxa"/>
          </w:tcPr>
          <w:p w14:paraId="4F92ADDC" w14:textId="401EEE21" w:rsidR="00CA2C19" w:rsidRPr="009F59EF" w:rsidRDefault="00CA2C19" w:rsidP="00552A3C">
            <w:pPr>
              <w:rPr>
                <w:rFonts w:ascii="Arial" w:hAnsi="Arial" w:cs="Arial"/>
              </w:rPr>
            </w:pPr>
            <w:r w:rsidRPr="009F59EF">
              <w:rPr>
                <w:rFonts w:ascii="Arial" w:hAnsi="Arial" w:cs="Arial"/>
              </w:rPr>
              <w:lastRenderedPageBreak/>
              <w:t>Continue to develop resources and good pra</w:t>
            </w:r>
            <w:r w:rsidR="009F59EF" w:rsidRPr="009F59EF">
              <w:rPr>
                <w:rFonts w:ascii="Arial" w:hAnsi="Arial" w:cs="Arial"/>
              </w:rPr>
              <w:t xml:space="preserve">ctice (including case studies) </w:t>
            </w:r>
            <w:r w:rsidRPr="009F59EF">
              <w:rPr>
                <w:rFonts w:ascii="Arial" w:hAnsi="Arial" w:cs="Arial"/>
              </w:rPr>
              <w:t>from our digital expert and digital and data programmes and cascade across local and combined authorities</w:t>
            </w:r>
            <w:r w:rsidR="005D7C41" w:rsidRPr="009F59EF">
              <w:rPr>
                <w:rFonts w:ascii="Arial" w:hAnsi="Arial" w:cs="Arial"/>
              </w:rPr>
              <w:t>.</w:t>
            </w:r>
          </w:p>
          <w:p w14:paraId="4924A597" w14:textId="77777777" w:rsidR="00CA2C19" w:rsidRPr="009F59EF" w:rsidRDefault="00CA2C19" w:rsidP="00A00846">
            <w:pPr>
              <w:pStyle w:val="ListParagraph"/>
              <w:ind w:left="360"/>
              <w:rPr>
                <w:rFonts w:ascii="Arial" w:hAnsi="Arial" w:cs="Arial"/>
              </w:rPr>
            </w:pPr>
          </w:p>
          <w:p w14:paraId="1DF17570" w14:textId="77777777" w:rsidR="00CA2C19" w:rsidRPr="009F59EF" w:rsidRDefault="00CA2C19" w:rsidP="00A00846">
            <w:pPr>
              <w:pStyle w:val="ListParagraph"/>
              <w:ind w:left="360"/>
              <w:rPr>
                <w:rFonts w:ascii="Arial" w:hAnsi="Arial" w:cs="Arial"/>
              </w:rPr>
            </w:pPr>
          </w:p>
          <w:p w14:paraId="53330C86" w14:textId="77777777" w:rsidR="00E53D09" w:rsidRPr="009F59EF" w:rsidRDefault="00E53D09" w:rsidP="00CA2C19">
            <w:pPr>
              <w:pStyle w:val="ListParagraph"/>
              <w:ind w:left="360"/>
              <w:rPr>
                <w:rFonts w:ascii="Arial" w:hAnsi="Arial" w:cs="Arial"/>
              </w:rPr>
            </w:pPr>
          </w:p>
        </w:tc>
        <w:tc>
          <w:tcPr>
            <w:tcW w:w="4332" w:type="dxa"/>
          </w:tcPr>
          <w:p w14:paraId="68744B6A" w14:textId="3BAB99C1" w:rsidR="00C06B24" w:rsidRPr="009F59EF" w:rsidRDefault="005D7C41" w:rsidP="00030FA9">
            <w:pPr>
              <w:pStyle w:val="ListParagraph"/>
              <w:ind w:left="0"/>
              <w:rPr>
                <w:rFonts w:ascii="Arial" w:hAnsi="Arial" w:cs="Arial"/>
              </w:rPr>
            </w:pPr>
            <w:r w:rsidRPr="009F59EF">
              <w:rPr>
                <w:rFonts w:ascii="Arial" w:hAnsi="Arial" w:cs="Arial"/>
              </w:rPr>
              <w:t>Case studies from</w:t>
            </w:r>
            <w:r w:rsidR="00CA2C19" w:rsidRPr="009F59EF">
              <w:rPr>
                <w:rFonts w:ascii="Arial" w:hAnsi="Arial" w:cs="Arial"/>
              </w:rPr>
              <w:t xml:space="preserve"> the LGA Digital Experts funded programme have been captured and published on the LGA website. These projects generated over £2.5 million savings and income.</w:t>
            </w:r>
          </w:p>
          <w:p w14:paraId="507E2070" w14:textId="77777777" w:rsidR="00CA2C19" w:rsidRPr="009F59EF" w:rsidRDefault="00CA2C19" w:rsidP="00030FA9">
            <w:pPr>
              <w:pStyle w:val="ListParagraph"/>
              <w:ind w:left="0"/>
              <w:rPr>
                <w:rFonts w:ascii="Arial" w:hAnsi="Arial" w:cs="Arial"/>
              </w:rPr>
            </w:pPr>
          </w:p>
          <w:p w14:paraId="11AF36FE" w14:textId="58F6E612" w:rsidR="00CA2C19" w:rsidRPr="009F59EF" w:rsidRDefault="00CA2C19" w:rsidP="00CA2C19">
            <w:pPr>
              <w:rPr>
                <w:rFonts w:ascii="Arial" w:hAnsi="Arial" w:cs="Arial"/>
              </w:rPr>
            </w:pPr>
            <w:r w:rsidRPr="009F59EF">
              <w:rPr>
                <w:rFonts w:ascii="Arial" w:hAnsi="Arial" w:cs="Arial"/>
              </w:rPr>
              <w:t>In February 2017, we awarded funding to 23 council led projects to support work on ‘channel shift’ – using digital technology to ensure that residents who choose to can access council services more quickly and easily.  These projects will be monitored and supported throughout 2017/18 and case studies and final evaluation will be carried out in 2018. The projected savings are £1</w:t>
            </w:r>
            <w:r w:rsidR="009F59EF" w:rsidRPr="009F59EF">
              <w:rPr>
                <w:rFonts w:ascii="Arial" w:hAnsi="Arial" w:cs="Arial"/>
              </w:rPr>
              <w:t xml:space="preserve"> </w:t>
            </w:r>
            <w:r w:rsidRPr="009F59EF">
              <w:rPr>
                <w:rFonts w:ascii="Arial" w:hAnsi="Arial" w:cs="Arial"/>
              </w:rPr>
              <w:t>m</w:t>
            </w:r>
            <w:r w:rsidR="009F59EF" w:rsidRPr="009F59EF">
              <w:rPr>
                <w:rFonts w:ascii="Arial" w:hAnsi="Arial" w:cs="Arial"/>
              </w:rPr>
              <w:t>illion</w:t>
            </w:r>
            <w:r w:rsidRPr="009F59EF">
              <w:rPr>
                <w:rFonts w:ascii="Arial" w:hAnsi="Arial" w:cs="Arial"/>
              </w:rPr>
              <w:t>.</w:t>
            </w:r>
          </w:p>
          <w:p w14:paraId="09DD5AA2" w14:textId="77777777" w:rsidR="00CA2C19" w:rsidRPr="009F59EF" w:rsidRDefault="00CA2C19" w:rsidP="00030FA9">
            <w:pPr>
              <w:pStyle w:val="ListParagraph"/>
              <w:ind w:left="0"/>
              <w:rPr>
                <w:rFonts w:ascii="Arial" w:hAnsi="Arial" w:cs="Arial"/>
              </w:rPr>
            </w:pPr>
          </w:p>
        </w:tc>
      </w:tr>
    </w:tbl>
    <w:p w14:paraId="47EFC103" w14:textId="77777777" w:rsidR="00C06B24" w:rsidRPr="009F59EF" w:rsidRDefault="00C06B24" w:rsidP="00CE7BE3">
      <w:pPr>
        <w:pStyle w:val="ListParagraph"/>
        <w:ind w:left="360"/>
        <w:rPr>
          <w:rFonts w:ascii="Arial" w:hAnsi="Arial" w:cs="Arial"/>
        </w:rPr>
      </w:pPr>
    </w:p>
    <w:p w14:paraId="1DEA4553" w14:textId="7A954FBC" w:rsidR="00030FA9" w:rsidRPr="009F59EF" w:rsidRDefault="00922844" w:rsidP="00605F3E">
      <w:pPr>
        <w:pStyle w:val="ListParagraph"/>
        <w:numPr>
          <w:ilvl w:val="1"/>
          <w:numId w:val="1"/>
        </w:numPr>
        <w:jc w:val="both"/>
        <w:rPr>
          <w:rFonts w:ascii="Arial" w:eastAsia="MS Mincho" w:hAnsi="Arial" w:cs="Arial"/>
          <w:szCs w:val="22"/>
          <w:lang w:eastAsia="ja-JP"/>
        </w:rPr>
      </w:pPr>
      <w:r w:rsidRPr="009F59EF">
        <w:rPr>
          <w:rFonts w:ascii="Arial" w:hAnsi="Arial" w:cs="Arial"/>
          <w:b/>
        </w:rPr>
        <w:t>Next step</w:t>
      </w:r>
      <w:r w:rsidR="00032C09" w:rsidRPr="009F59EF">
        <w:rPr>
          <w:rFonts w:ascii="Arial" w:hAnsi="Arial" w:cs="Arial"/>
          <w:b/>
        </w:rPr>
        <w:t>s</w:t>
      </w:r>
      <w:r w:rsidR="00605F3E" w:rsidRPr="009F59EF">
        <w:rPr>
          <w:rFonts w:ascii="Arial" w:hAnsi="Arial" w:cs="Arial"/>
        </w:rPr>
        <w:t xml:space="preserve">: </w:t>
      </w:r>
      <w:r w:rsidR="00030FA9" w:rsidRPr="009F59EF">
        <w:rPr>
          <w:rFonts w:ascii="Arial" w:eastAsia="MS Mincho" w:hAnsi="Arial" w:cs="Arial"/>
          <w:szCs w:val="22"/>
          <w:lang w:eastAsia="ja-JP"/>
        </w:rPr>
        <w:t xml:space="preserve">We will continue to </w:t>
      </w:r>
      <w:r w:rsidR="00CC0318" w:rsidRPr="009F59EF">
        <w:rPr>
          <w:rFonts w:ascii="Arial" w:eastAsia="MS Mincho" w:hAnsi="Arial" w:cs="Arial"/>
          <w:szCs w:val="22"/>
          <w:lang w:eastAsia="ja-JP"/>
        </w:rPr>
        <w:t xml:space="preserve">work with the </w:t>
      </w:r>
      <w:r w:rsidR="00730977" w:rsidRPr="009F59EF">
        <w:rPr>
          <w:rFonts w:ascii="Arial" w:eastAsia="MS Mincho" w:hAnsi="Arial" w:cs="Arial"/>
          <w:szCs w:val="22"/>
          <w:lang w:eastAsia="ja-JP"/>
        </w:rPr>
        <w:t xml:space="preserve">funded </w:t>
      </w:r>
      <w:r w:rsidR="00CC0318" w:rsidRPr="009F59EF">
        <w:rPr>
          <w:rFonts w:ascii="Arial" w:eastAsia="MS Mincho" w:hAnsi="Arial" w:cs="Arial"/>
          <w:szCs w:val="22"/>
          <w:lang w:eastAsia="ja-JP"/>
        </w:rPr>
        <w:t>projects to help them deliver the improvements and savings as set out in their agreed bid</w:t>
      </w:r>
      <w:r w:rsidR="009F59EF" w:rsidRPr="009F59EF">
        <w:rPr>
          <w:rFonts w:ascii="Arial" w:eastAsia="MS Mincho" w:hAnsi="Arial" w:cs="Arial"/>
          <w:szCs w:val="22"/>
          <w:lang w:eastAsia="ja-JP"/>
        </w:rPr>
        <w:t xml:space="preserve">s. We will </w:t>
      </w:r>
      <w:r w:rsidR="00730977" w:rsidRPr="009F59EF">
        <w:rPr>
          <w:rFonts w:ascii="Arial" w:eastAsia="MS Mincho" w:hAnsi="Arial" w:cs="Arial"/>
          <w:szCs w:val="22"/>
          <w:lang w:eastAsia="ja-JP"/>
        </w:rPr>
        <w:t xml:space="preserve">capture their learning and </w:t>
      </w:r>
      <w:r w:rsidR="00030FA9" w:rsidRPr="009F59EF">
        <w:rPr>
          <w:rFonts w:ascii="Arial" w:eastAsia="MS Mincho" w:hAnsi="Arial" w:cs="Arial"/>
          <w:szCs w:val="22"/>
          <w:lang w:eastAsia="ja-JP"/>
        </w:rPr>
        <w:t>good practice (including case studies) and share these widely with councils.  We will also provide tailored support to councils promoting ambitious use of digital to provide efficient</w:t>
      </w:r>
      <w:r w:rsidR="008B3FEB" w:rsidRPr="009F59EF">
        <w:rPr>
          <w:rFonts w:ascii="Arial" w:eastAsia="MS Mincho" w:hAnsi="Arial" w:cs="Arial"/>
          <w:szCs w:val="22"/>
          <w:lang w:eastAsia="ja-JP"/>
        </w:rPr>
        <w:t xml:space="preserve"> public services.</w:t>
      </w:r>
    </w:p>
    <w:p w14:paraId="3F724676" w14:textId="77777777" w:rsidR="00F235A1" w:rsidRPr="009F59EF" w:rsidRDefault="00F235A1" w:rsidP="00F235A1">
      <w:pPr>
        <w:ind w:left="357"/>
        <w:jc w:val="both"/>
        <w:rPr>
          <w:rFonts w:ascii="Arial" w:eastAsia="MS Mincho" w:hAnsi="Arial" w:cs="Arial"/>
          <w:szCs w:val="22"/>
          <w:lang w:eastAsia="ja-JP"/>
        </w:rPr>
      </w:pPr>
    </w:p>
    <w:p w14:paraId="1E05F762" w14:textId="77777777" w:rsidR="00CE7BE3" w:rsidRPr="009F59EF" w:rsidRDefault="00CE7BE3" w:rsidP="00F13CF6">
      <w:pPr>
        <w:pStyle w:val="ListParagraph"/>
        <w:ind w:left="360"/>
        <w:rPr>
          <w:rFonts w:ascii="Arial" w:hAnsi="Arial" w:cs="Arial"/>
          <w:b/>
          <w:szCs w:val="22"/>
        </w:rPr>
      </w:pPr>
    </w:p>
    <w:p w14:paraId="05E646F7" w14:textId="3D462F7E" w:rsidR="00381C31" w:rsidRPr="009F59EF" w:rsidRDefault="00605F3E" w:rsidP="00605F3E">
      <w:pPr>
        <w:pStyle w:val="ListParagraph"/>
        <w:numPr>
          <w:ilvl w:val="0"/>
          <w:numId w:val="1"/>
        </w:numPr>
        <w:rPr>
          <w:rFonts w:ascii="Arial" w:hAnsi="Arial" w:cs="Arial"/>
          <w:color w:val="000000"/>
        </w:rPr>
      </w:pPr>
      <w:r w:rsidRPr="009F59EF">
        <w:rPr>
          <w:rFonts w:ascii="Arial" w:hAnsi="Arial" w:cs="Arial"/>
          <w:b/>
        </w:rPr>
        <w:t xml:space="preserve">Cyber Security: </w:t>
      </w:r>
      <w:r w:rsidR="00381C31" w:rsidRPr="009F59EF">
        <w:rPr>
          <w:rFonts w:ascii="Arial" w:hAnsi="Arial" w:cs="Arial"/>
          <w:color w:val="000000"/>
        </w:rPr>
        <w:t>The LGA is continuing to work with councils, the National Cyber Security Centre (NCSC), Cabinet Office and DCLG to raise the importance of cyber security as well as signpost councils to where they can get advice, find guidance and good practice to support their own work on cyber resilience.</w:t>
      </w:r>
    </w:p>
    <w:p w14:paraId="39ACA0BB" w14:textId="77777777" w:rsidR="00381C31" w:rsidRPr="009F59EF" w:rsidRDefault="00381C31" w:rsidP="00381C31">
      <w:pPr>
        <w:pStyle w:val="ListParagraph"/>
        <w:ind w:left="360"/>
        <w:rPr>
          <w:rFonts w:ascii="Arial" w:hAnsi="Arial" w:cs="Arial"/>
          <w:b/>
        </w:rPr>
      </w:pPr>
    </w:p>
    <w:p w14:paraId="2E9EF163" w14:textId="3A48DA5F" w:rsidR="00381C31" w:rsidRPr="009F59EF" w:rsidRDefault="00381C31" w:rsidP="00605F3E">
      <w:pPr>
        <w:pStyle w:val="ListParagraph"/>
        <w:numPr>
          <w:ilvl w:val="1"/>
          <w:numId w:val="1"/>
        </w:numPr>
        <w:rPr>
          <w:rFonts w:ascii="Arial" w:hAnsi="Arial" w:cs="Arial"/>
          <w:b/>
        </w:rPr>
      </w:pPr>
      <w:r w:rsidRPr="009F59EF">
        <w:rPr>
          <w:rFonts w:ascii="Arial" w:hAnsi="Arial" w:cs="Arial"/>
          <w:b/>
        </w:rPr>
        <w:t>Programme Activities 2017/18</w:t>
      </w:r>
      <w:r w:rsidR="00605F3E" w:rsidRPr="009F59EF">
        <w:rPr>
          <w:rFonts w:ascii="Arial" w:hAnsi="Arial" w:cs="Arial"/>
          <w:b/>
        </w:rPr>
        <w:t>:</w:t>
      </w:r>
    </w:p>
    <w:p w14:paraId="229F396F" w14:textId="77777777" w:rsidR="00381C31" w:rsidRPr="009F59EF" w:rsidRDefault="00381C31" w:rsidP="00381C31">
      <w:pPr>
        <w:pStyle w:val="ListParagraph"/>
        <w:ind w:left="360"/>
        <w:rPr>
          <w:rFonts w:ascii="Arial" w:hAnsi="Arial" w:cs="Arial"/>
        </w:rPr>
      </w:pPr>
    </w:p>
    <w:tbl>
      <w:tblPr>
        <w:tblStyle w:val="TableGrid"/>
        <w:tblW w:w="0" w:type="auto"/>
        <w:tblInd w:w="360" w:type="dxa"/>
        <w:tblLook w:val="04A0" w:firstRow="1" w:lastRow="0" w:firstColumn="1" w:lastColumn="0" w:noHBand="0" w:noVBand="1"/>
      </w:tblPr>
      <w:tblGrid>
        <w:gridCol w:w="4319"/>
        <w:gridCol w:w="4382"/>
      </w:tblGrid>
      <w:tr w:rsidR="00381C31" w:rsidRPr="009F59EF" w14:paraId="237D874F" w14:textId="77777777" w:rsidTr="00381C31">
        <w:tc>
          <w:tcPr>
            <w:tcW w:w="4530" w:type="dxa"/>
          </w:tcPr>
          <w:p w14:paraId="516B2254" w14:textId="41364599" w:rsidR="00381C31" w:rsidRPr="009F59EF" w:rsidRDefault="00381C31" w:rsidP="00381C31">
            <w:pPr>
              <w:rPr>
                <w:rFonts w:ascii="Arial" w:hAnsi="Arial" w:cs="Arial"/>
                <w:color w:val="000000"/>
                <w:sz w:val="24"/>
              </w:rPr>
            </w:pPr>
            <w:r w:rsidRPr="009F59EF">
              <w:rPr>
                <w:rFonts w:ascii="Arial" w:hAnsi="Arial" w:cs="Arial"/>
                <w:color w:val="000000"/>
              </w:rPr>
              <w:t>Proactively support the widening of digital and cyber resilience awareness across local authorities and their active participation in the national Cyber-Security Information Sharing Partnership (</w:t>
            </w:r>
            <w:proofErr w:type="spellStart"/>
            <w:r w:rsidRPr="009F59EF">
              <w:rPr>
                <w:rFonts w:ascii="Arial" w:hAnsi="Arial" w:cs="Arial"/>
                <w:color w:val="000000"/>
              </w:rPr>
              <w:t>CiSP</w:t>
            </w:r>
            <w:proofErr w:type="spellEnd"/>
            <w:r w:rsidRPr="009F59EF">
              <w:rPr>
                <w:rFonts w:ascii="Arial" w:hAnsi="Arial" w:cs="Arial"/>
                <w:color w:val="000000"/>
              </w:rPr>
              <w:t>)</w:t>
            </w:r>
            <w:r w:rsidR="005D7C41" w:rsidRPr="009F59EF">
              <w:rPr>
                <w:rFonts w:ascii="Arial" w:hAnsi="Arial" w:cs="Arial"/>
                <w:color w:val="000000"/>
              </w:rPr>
              <w:t>.</w:t>
            </w:r>
          </w:p>
          <w:p w14:paraId="1610C38A" w14:textId="77777777" w:rsidR="00381C31" w:rsidRPr="009F59EF" w:rsidRDefault="00381C31" w:rsidP="00381C31">
            <w:pPr>
              <w:rPr>
                <w:rFonts w:ascii="Arial" w:hAnsi="Arial" w:cs="Arial"/>
              </w:rPr>
            </w:pPr>
          </w:p>
        </w:tc>
        <w:tc>
          <w:tcPr>
            <w:tcW w:w="4531" w:type="dxa"/>
          </w:tcPr>
          <w:p w14:paraId="1C2A4280" w14:textId="77777777" w:rsidR="00381C31" w:rsidRPr="009F59EF" w:rsidRDefault="00381C31" w:rsidP="00381C31">
            <w:pPr>
              <w:rPr>
                <w:rFonts w:ascii="Arial" w:hAnsi="Arial" w:cs="Arial"/>
                <w:color w:val="000000"/>
              </w:rPr>
            </w:pPr>
            <w:r w:rsidRPr="009F59EF">
              <w:rPr>
                <w:rFonts w:ascii="Arial" w:hAnsi="Arial" w:cs="Arial"/>
                <w:color w:val="000000"/>
              </w:rPr>
              <w:t>The LGA continues to host and run various sector boards to help councils understand and manage the risk of cyber security. These include;</w:t>
            </w:r>
          </w:p>
          <w:p w14:paraId="707B85D7" w14:textId="77777777" w:rsidR="009F59EF" w:rsidRPr="009F59EF" w:rsidRDefault="009F59EF" w:rsidP="00381C31">
            <w:pPr>
              <w:rPr>
                <w:rFonts w:ascii="Arial" w:hAnsi="Arial" w:cs="Arial"/>
                <w:color w:val="000000"/>
              </w:rPr>
            </w:pPr>
          </w:p>
          <w:p w14:paraId="1C45F946" w14:textId="77777777" w:rsidR="00381C31" w:rsidRPr="009F59EF" w:rsidRDefault="00381C31" w:rsidP="00C158CC">
            <w:pPr>
              <w:pStyle w:val="ListParagraph"/>
              <w:numPr>
                <w:ilvl w:val="0"/>
                <w:numId w:val="6"/>
              </w:numPr>
              <w:rPr>
                <w:rFonts w:ascii="Arial" w:hAnsi="Arial" w:cs="Arial"/>
                <w:color w:val="000000"/>
                <w:sz w:val="24"/>
              </w:rPr>
            </w:pPr>
            <w:r w:rsidRPr="009F59EF">
              <w:rPr>
                <w:rFonts w:ascii="Arial" w:hAnsi="Arial" w:cs="Arial"/>
                <w:color w:val="000000"/>
              </w:rPr>
              <w:t xml:space="preserve">The LG Cyber Security Stakeholder Group which brings </w:t>
            </w:r>
            <w:r w:rsidRPr="009F59EF">
              <w:rPr>
                <w:rFonts w:ascii="Arial" w:hAnsi="Arial" w:cs="Arial"/>
                <w:color w:val="000000"/>
              </w:rPr>
              <w:lastRenderedPageBreak/>
              <w:t xml:space="preserve">together various sector representative bodies including, Solace, ADASS, CIPFA, </w:t>
            </w:r>
            <w:proofErr w:type="spellStart"/>
            <w:r w:rsidRPr="009F59EF">
              <w:rPr>
                <w:rFonts w:ascii="Arial" w:hAnsi="Arial" w:cs="Arial"/>
                <w:color w:val="000000"/>
              </w:rPr>
              <w:t>Socitm</w:t>
            </w:r>
            <w:proofErr w:type="spellEnd"/>
            <w:r w:rsidRPr="009F59EF">
              <w:rPr>
                <w:rFonts w:ascii="Arial" w:hAnsi="Arial" w:cs="Arial"/>
                <w:color w:val="000000"/>
              </w:rPr>
              <w:t xml:space="preserve"> alongside the NCSC, Cabinet Office and DCLG. The aim of this group is to get cyber security onto the agenda at a strategic level in councils.</w:t>
            </w:r>
          </w:p>
          <w:p w14:paraId="5D0F8A32" w14:textId="77777777" w:rsidR="009F59EF" w:rsidRPr="009F59EF" w:rsidRDefault="009F59EF" w:rsidP="009F59EF">
            <w:pPr>
              <w:pStyle w:val="ListParagraph"/>
              <w:rPr>
                <w:rFonts w:ascii="Arial" w:hAnsi="Arial" w:cs="Arial"/>
                <w:color w:val="000000"/>
                <w:sz w:val="24"/>
              </w:rPr>
            </w:pPr>
          </w:p>
          <w:p w14:paraId="4378C4ED" w14:textId="77777777" w:rsidR="00381C31" w:rsidRPr="009F59EF" w:rsidRDefault="00381C31" w:rsidP="00C158CC">
            <w:pPr>
              <w:pStyle w:val="ListParagraph"/>
              <w:numPr>
                <w:ilvl w:val="0"/>
                <w:numId w:val="6"/>
              </w:numPr>
              <w:rPr>
                <w:rFonts w:ascii="Arial" w:hAnsi="Arial" w:cs="Arial"/>
                <w:color w:val="000000"/>
              </w:rPr>
            </w:pPr>
            <w:r w:rsidRPr="009F59EF">
              <w:rPr>
                <w:rFonts w:ascii="Arial" w:hAnsi="Arial" w:cs="Arial"/>
                <w:color w:val="000000"/>
              </w:rPr>
              <w:t>The LG Cyber Security Technical Advisory Group which brings together officers in IT Security and Cyber Security roles to discuss the more technical aspects of cyber security.</w:t>
            </w:r>
          </w:p>
          <w:p w14:paraId="0B27916A" w14:textId="77777777" w:rsidR="00381C31" w:rsidRPr="009F59EF" w:rsidRDefault="00381C31" w:rsidP="00381C31">
            <w:pPr>
              <w:rPr>
                <w:rFonts w:ascii="Arial" w:hAnsi="Arial" w:cs="Arial"/>
                <w:color w:val="000000"/>
              </w:rPr>
            </w:pPr>
          </w:p>
          <w:p w14:paraId="080256C5" w14:textId="77777777" w:rsidR="00381C31" w:rsidRPr="009F59EF" w:rsidRDefault="00381C31" w:rsidP="00381C31">
            <w:pPr>
              <w:rPr>
                <w:rFonts w:ascii="Arial" w:hAnsi="Arial" w:cs="Arial"/>
              </w:rPr>
            </w:pPr>
            <w:r w:rsidRPr="009F59EF">
              <w:rPr>
                <w:rFonts w:ascii="Arial" w:hAnsi="Arial" w:cs="Arial"/>
              </w:rPr>
              <w:t>In September, we hosted a workshop at the LGA Member Peer Conference at which the Deputy Director from the National Cyber Security Centre highlighted to the</w:t>
            </w:r>
            <w:r w:rsidR="00F235A1" w:rsidRPr="009F59EF">
              <w:rPr>
                <w:rFonts w:ascii="Arial" w:hAnsi="Arial" w:cs="Arial"/>
              </w:rPr>
              <w:t xml:space="preserve"> delegates</w:t>
            </w:r>
            <w:r w:rsidRPr="009F59EF">
              <w:rPr>
                <w:rFonts w:ascii="Arial" w:hAnsi="Arial" w:cs="Arial"/>
              </w:rPr>
              <w:t xml:space="preserve"> potential questions and issues to raise in their work as member peers when visiting councils.</w:t>
            </w:r>
          </w:p>
          <w:p w14:paraId="5CC76D13" w14:textId="77777777" w:rsidR="00381C31" w:rsidRPr="009F59EF" w:rsidRDefault="00381C31" w:rsidP="00381C31">
            <w:pPr>
              <w:rPr>
                <w:rFonts w:ascii="Arial" w:hAnsi="Arial" w:cs="Arial"/>
              </w:rPr>
            </w:pPr>
          </w:p>
          <w:p w14:paraId="69B063DE" w14:textId="7CFFDDE7" w:rsidR="00381C31" w:rsidRPr="009F59EF" w:rsidRDefault="00381C31" w:rsidP="00381C31">
            <w:pPr>
              <w:rPr>
                <w:rFonts w:ascii="Arial" w:hAnsi="Arial" w:cs="Arial"/>
              </w:rPr>
            </w:pPr>
            <w:r w:rsidRPr="009F59EF">
              <w:rPr>
                <w:rFonts w:ascii="Arial" w:hAnsi="Arial" w:cs="Arial"/>
              </w:rPr>
              <w:t>In O</w:t>
            </w:r>
            <w:r w:rsidR="005D7C41" w:rsidRPr="009F59EF">
              <w:rPr>
                <w:rFonts w:ascii="Arial" w:hAnsi="Arial" w:cs="Arial"/>
              </w:rPr>
              <w:t xml:space="preserve">ctober, the LGA Chief Executive’s </w:t>
            </w:r>
            <w:r w:rsidRPr="009F59EF">
              <w:rPr>
                <w:rFonts w:ascii="Arial" w:hAnsi="Arial" w:cs="Arial"/>
              </w:rPr>
              <w:t>Sounding Board heard from a council who were</w:t>
            </w:r>
            <w:r w:rsidR="00F235A1" w:rsidRPr="009F59EF">
              <w:rPr>
                <w:rFonts w:ascii="Arial" w:hAnsi="Arial" w:cs="Arial"/>
              </w:rPr>
              <w:t xml:space="preserve"> recently</w:t>
            </w:r>
            <w:r w:rsidRPr="009F59EF">
              <w:rPr>
                <w:rFonts w:ascii="Arial" w:hAnsi="Arial" w:cs="Arial"/>
              </w:rPr>
              <w:t xml:space="preserve"> subject</w:t>
            </w:r>
            <w:r w:rsidR="00F235A1" w:rsidRPr="009F59EF">
              <w:rPr>
                <w:rFonts w:ascii="Arial" w:hAnsi="Arial" w:cs="Arial"/>
              </w:rPr>
              <w:t>ed</w:t>
            </w:r>
            <w:r w:rsidRPr="009F59EF">
              <w:rPr>
                <w:rFonts w:ascii="Arial" w:hAnsi="Arial" w:cs="Arial"/>
              </w:rPr>
              <w:t xml:space="preserve"> to a sustained Denial of Service attack</w:t>
            </w:r>
            <w:r w:rsidR="00F235A1" w:rsidRPr="009F59EF">
              <w:rPr>
                <w:rFonts w:ascii="Arial" w:hAnsi="Arial" w:cs="Arial"/>
              </w:rPr>
              <w:t xml:space="preserve">. The council shared the lessons learnt as to how they </w:t>
            </w:r>
            <w:r w:rsidRPr="009F59EF">
              <w:rPr>
                <w:rFonts w:ascii="Arial" w:hAnsi="Arial" w:cs="Arial"/>
              </w:rPr>
              <w:t>successful</w:t>
            </w:r>
            <w:r w:rsidR="00F235A1" w:rsidRPr="009F59EF">
              <w:rPr>
                <w:rFonts w:ascii="Arial" w:hAnsi="Arial" w:cs="Arial"/>
              </w:rPr>
              <w:t>ly</w:t>
            </w:r>
            <w:r w:rsidRPr="009F59EF">
              <w:rPr>
                <w:rFonts w:ascii="Arial" w:hAnsi="Arial" w:cs="Arial"/>
              </w:rPr>
              <w:t xml:space="preserve"> dealt with this attack</w:t>
            </w:r>
            <w:r w:rsidR="00F235A1" w:rsidRPr="009F59EF">
              <w:rPr>
                <w:rFonts w:ascii="Arial" w:hAnsi="Arial" w:cs="Arial"/>
              </w:rPr>
              <w:t xml:space="preserve"> with the</w:t>
            </w:r>
            <w:r w:rsidRPr="009F59EF">
              <w:rPr>
                <w:rFonts w:ascii="Arial" w:hAnsi="Arial" w:cs="Arial"/>
              </w:rPr>
              <w:t xml:space="preserve"> chief executives</w:t>
            </w:r>
            <w:r w:rsidR="00F235A1" w:rsidRPr="009F59EF">
              <w:rPr>
                <w:rFonts w:ascii="Arial" w:hAnsi="Arial" w:cs="Arial"/>
              </w:rPr>
              <w:t xml:space="preserve"> present</w:t>
            </w:r>
            <w:r w:rsidRPr="009F59EF">
              <w:rPr>
                <w:rFonts w:ascii="Arial" w:hAnsi="Arial" w:cs="Arial"/>
              </w:rPr>
              <w:t>.</w:t>
            </w:r>
          </w:p>
          <w:p w14:paraId="2EF4200E" w14:textId="77777777" w:rsidR="00730977" w:rsidRPr="009F59EF" w:rsidRDefault="00730977" w:rsidP="00381C31">
            <w:pPr>
              <w:rPr>
                <w:rFonts w:ascii="Arial" w:hAnsi="Arial" w:cs="Arial"/>
              </w:rPr>
            </w:pPr>
          </w:p>
          <w:p w14:paraId="667E7BD8" w14:textId="5CB75EF5" w:rsidR="00730977" w:rsidRPr="009F59EF" w:rsidRDefault="00730977" w:rsidP="00381C31">
            <w:pPr>
              <w:rPr>
                <w:rFonts w:ascii="Arial" w:hAnsi="Arial" w:cs="Arial"/>
              </w:rPr>
            </w:pPr>
            <w:r w:rsidRPr="009F59EF">
              <w:rPr>
                <w:rFonts w:ascii="Arial" w:hAnsi="Arial" w:cs="Arial"/>
              </w:rPr>
              <w:t xml:space="preserve">The </w:t>
            </w:r>
            <w:r w:rsidR="009F59EF" w:rsidRPr="009F59EF">
              <w:rPr>
                <w:rFonts w:ascii="Arial" w:hAnsi="Arial" w:cs="Arial"/>
              </w:rPr>
              <w:t xml:space="preserve">1 </w:t>
            </w:r>
            <w:r w:rsidRPr="009F59EF">
              <w:rPr>
                <w:rFonts w:ascii="Arial" w:hAnsi="Arial" w:cs="Arial"/>
              </w:rPr>
              <w:t>November</w:t>
            </w:r>
            <w:r w:rsidR="009F59EF" w:rsidRPr="009F59EF">
              <w:rPr>
                <w:rFonts w:ascii="Arial" w:hAnsi="Arial" w:cs="Arial"/>
              </w:rPr>
              <w:t>,</w:t>
            </w:r>
            <w:r w:rsidRPr="009F59EF">
              <w:rPr>
                <w:rFonts w:ascii="Arial" w:hAnsi="Arial" w:cs="Arial"/>
              </w:rPr>
              <w:t xml:space="preserve"> Improvement &amp; Innovation Board has an item on cyber security</w:t>
            </w:r>
            <w:r w:rsidR="00B53893" w:rsidRPr="009F59EF">
              <w:rPr>
                <w:rFonts w:ascii="Arial" w:hAnsi="Arial" w:cs="Arial"/>
              </w:rPr>
              <w:t xml:space="preserve"> on the agenda</w:t>
            </w:r>
            <w:r w:rsidRPr="009F59EF">
              <w:rPr>
                <w:rFonts w:ascii="Arial" w:hAnsi="Arial" w:cs="Arial"/>
              </w:rPr>
              <w:t>, Alison Whitney Deputy Director from the National Cyber Security Centre will deliver a presentation to members.</w:t>
            </w:r>
          </w:p>
          <w:p w14:paraId="1D62079B" w14:textId="77777777" w:rsidR="00381C31" w:rsidRPr="009F59EF" w:rsidRDefault="00381C31" w:rsidP="00381C31">
            <w:pPr>
              <w:rPr>
                <w:rFonts w:ascii="Arial" w:hAnsi="Arial" w:cs="Arial"/>
              </w:rPr>
            </w:pPr>
          </w:p>
          <w:p w14:paraId="54CA7BA1" w14:textId="77777777" w:rsidR="00381C31" w:rsidRPr="009F59EF" w:rsidRDefault="00381C31" w:rsidP="00381C31">
            <w:pPr>
              <w:rPr>
                <w:rFonts w:ascii="Arial" w:hAnsi="Arial" w:cs="Arial"/>
              </w:rPr>
            </w:pPr>
          </w:p>
          <w:p w14:paraId="76F5C3C6" w14:textId="01C2C096" w:rsidR="001D4263" w:rsidRPr="009F59EF" w:rsidRDefault="00730977" w:rsidP="00B53893">
            <w:pPr>
              <w:rPr>
                <w:rFonts w:ascii="Arial" w:hAnsi="Arial" w:cs="Arial"/>
              </w:rPr>
            </w:pPr>
            <w:r w:rsidRPr="009F59EF">
              <w:rPr>
                <w:rFonts w:ascii="Arial" w:hAnsi="Arial" w:cs="Arial"/>
              </w:rPr>
              <w:t>We continue to e</w:t>
            </w:r>
            <w:r w:rsidR="001D4263" w:rsidRPr="009F59EF">
              <w:rPr>
                <w:rFonts w:ascii="Arial" w:hAnsi="Arial" w:cs="Arial"/>
              </w:rPr>
              <w:t xml:space="preserve">ngage with </w:t>
            </w:r>
            <w:r w:rsidRPr="009F59EF">
              <w:rPr>
                <w:rFonts w:ascii="Arial" w:hAnsi="Arial" w:cs="Arial"/>
              </w:rPr>
              <w:t xml:space="preserve">councils, </w:t>
            </w:r>
            <w:r w:rsidRPr="009F59EF">
              <w:rPr>
                <w:rFonts w:ascii="Arial" w:eastAsia="Calibri" w:hAnsi="Arial" w:cs="Arial"/>
                <w:szCs w:val="22"/>
                <w:lang w:eastAsia="en-US"/>
              </w:rPr>
              <w:t xml:space="preserve">Local Resilience Forums (LRF) and </w:t>
            </w:r>
            <w:r w:rsidRPr="009F59EF">
              <w:rPr>
                <w:rStyle w:val="tgc"/>
                <w:rFonts w:ascii="Arial" w:hAnsi="Arial" w:cs="Arial"/>
                <w:bCs/>
                <w:color w:val="222222"/>
              </w:rPr>
              <w:t>Warning</w:t>
            </w:r>
            <w:r w:rsidRPr="009F59EF">
              <w:rPr>
                <w:rStyle w:val="tgc"/>
                <w:rFonts w:ascii="Arial" w:hAnsi="Arial" w:cs="Arial"/>
                <w:color w:val="222222"/>
              </w:rPr>
              <w:t xml:space="preserve">, </w:t>
            </w:r>
            <w:r w:rsidRPr="009F59EF">
              <w:rPr>
                <w:rStyle w:val="tgc"/>
                <w:rFonts w:ascii="Arial" w:hAnsi="Arial" w:cs="Arial"/>
                <w:bCs/>
                <w:color w:val="222222"/>
              </w:rPr>
              <w:t>Advice and Reporting Point</w:t>
            </w:r>
            <w:r w:rsidRPr="009F59EF">
              <w:rPr>
                <w:rStyle w:val="tgc"/>
                <w:rFonts w:ascii="Arial" w:hAnsi="Arial" w:cs="Arial"/>
                <w:b/>
                <w:bCs/>
                <w:color w:val="222222"/>
              </w:rPr>
              <w:t xml:space="preserve"> </w:t>
            </w:r>
            <w:r w:rsidRPr="009F59EF">
              <w:rPr>
                <w:rStyle w:val="tgc"/>
                <w:rFonts w:ascii="Arial" w:hAnsi="Arial" w:cs="Arial"/>
                <w:bCs/>
                <w:color w:val="222222"/>
              </w:rPr>
              <w:t>(</w:t>
            </w:r>
            <w:r w:rsidRPr="009F59EF">
              <w:rPr>
                <w:rFonts w:ascii="Arial" w:eastAsia="Calibri" w:hAnsi="Arial" w:cs="Arial"/>
                <w:szCs w:val="22"/>
                <w:lang w:eastAsia="en-US"/>
              </w:rPr>
              <w:t xml:space="preserve">WARPs), </w:t>
            </w:r>
            <w:r w:rsidRPr="009F59EF">
              <w:rPr>
                <w:rFonts w:ascii="Arial" w:hAnsi="Arial" w:cs="Arial"/>
              </w:rPr>
              <w:t xml:space="preserve">DCLG, Cabinet Office, the National Cyber Security Centre and </w:t>
            </w:r>
            <w:r w:rsidR="00B53893" w:rsidRPr="009F59EF">
              <w:rPr>
                <w:rFonts w:ascii="Arial" w:hAnsi="Arial" w:cs="Arial"/>
              </w:rPr>
              <w:t xml:space="preserve">sector representative bodies, </w:t>
            </w:r>
            <w:r w:rsidR="001D4263" w:rsidRPr="009F59EF">
              <w:rPr>
                <w:rFonts w:ascii="Arial" w:hAnsi="Arial" w:cs="Arial"/>
              </w:rPr>
              <w:t>to raise the</w:t>
            </w:r>
            <w:r w:rsidR="00B53893" w:rsidRPr="009F59EF">
              <w:rPr>
                <w:rFonts w:ascii="Arial" w:hAnsi="Arial" w:cs="Arial"/>
              </w:rPr>
              <w:t xml:space="preserve"> importance </w:t>
            </w:r>
            <w:r w:rsidR="001D4263" w:rsidRPr="009F59EF">
              <w:rPr>
                <w:rFonts w:ascii="Arial" w:hAnsi="Arial" w:cs="Arial"/>
              </w:rPr>
              <w:t>of cyber security in local government.</w:t>
            </w:r>
          </w:p>
          <w:p w14:paraId="4D647F89" w14:textId="77777777" w:rsidR="00381C31" w:rsidRPr="009F59EF" w:rsidRDefault="00381C31" w:rsidP="00381C31">
            <w:pPr>
              <w:pStyle w:val="ListParagraph"/>
              <w:ind w:left="0"/>
              <w:rPr>
                <w:rFonts w:ascii="Arial" w:hAnsi="Arial" w:cs="Arial"/>
              </w:rPr>
            </w:pPr>
          </w:p>
        </w:tc>
      </w:tr>
    </w:tbl>
    <w:p w14:paraId="21BCA1B1" w14:textId="77777777" w:rsidR="00381C31" w:rsidRPr="009F59EF" w:rsidRDefault="00381C31" w:rsidP="00381C31">
      <w:pPr>
        <w:pStyle w:val="ListParagraph"/>
        <w:ind w:left="360"/>
        <w:rPr>
          <w:rFonts w:ascii="Arial" w:hAnsi="Arial" w:cs="Arial"/>
        </w:rPr>
      </w:pPr>
    </w:p>
    <w:p w14:paraId="5C93BB6C" w14:textId="77777777" w:rsidR="00381C31" w:rsidRPr="009F59EF" w:rsidRDefault="00381C31" w:rsidP="00381C31">
      <w:pPr>
        <w:rPr>
          <w:rFonts w:ascii="Arial" w:hAnsi="Arial" w:cs="Arial"/>
          <w:b/>
        </w:rPr>
      </w:pPr>
    </w:p>
    <w:p w14:paraId="525BB20F" w14:textId="633BA1E7" w:rsidR="00381C31" w:rsidRPr="009F59EF" w:rsidRDefault="00922844" w:rsidP="00605F3E">
      <w:pPr>
        <w:pStyle w:val="ListParagraph"/>
        <w:numPr>
          <w:ilvl w:val="1"/>
          <w:numId w:val="1"/>
        </w:numPr>
        <w:jc w:val="both"/>
        <w:rPr>
          <w:rFonts w:ascii="Arial" w:eastAsia="Calibri" w:hAnsi="Arial" w:cs="Arial"/>
          <w:szCs w:val="22"/>
          <w:lang w:eastAsia="en-US"/>
        </w:rPr>
      </w:pPr>
      <w:r w:rsidRPr="009F59EF">
        <w:rPr>
          <w:rFonts w:ascii="Arial" w:hAnsi="Arial" w:cs="Arial"/>
          <w:b/>
        </w:rPr>
        <w:lastRenderedPageBreak/>
        <w:t>Next step</w:t>
      </w:r>
      <w:r w:rsidR="00381C31" w:rsidRPr="009F59EF">
        <w:rPr>
          <w:rFonts w:ascii="Arial" w:hAnsi="Arial" w:cs="Arial"/>
          <w:b/>
        </w:rPr>
        <w:t>s</w:t>
      </w:r>
      <w:r w:rsidR="00605F3E" w:rsidRPr="009F59EF">
        <w:rPr>
          <w:rFonts w:ascii="Arial" w:hAnsi="Arial" w:cs="Arial"/>
        </w:rPr>
        <w:t xml:space="preserve">: </w:t>
      </w:r>
      <w:r w:rsidR="00381C31" w:rsidRPr="009F59EF">
        <w:rPr>
          <w:rFonts w:ascii="Arial" w:eastAsia="Calibri" w:hAnsi="Arial" w:cs="Arial"/>
          <w:szCs w:val="22"/>
          <w:lang w:eastAsia="en-US"/>
        </w:rPr>
        <w:t xml:space="preserve">As a result of discussions with councils, the National Cyber Security Centre, Cabinet Office and DCLG, the LGA is now working to pull together a bid for the sector to Cabinet Office to fund work to help councils better prepare their </w:t>
      </w:r>
      <w:r w:rsidR="00F235A1" w:rsidRPr="009F59EF">
        <w:rPr>
          <w:rFonts w:ascii="Arial" w:eastAsia="Calibri" w:hAnsi="Arial" w:cs="Arial"/>
          <w:szCs w:val="22"/>
          <w:lang w:eastAsia="en-US"/>
        </w:rPr>
        <w:t>approach to incident management.</w:t>
      </w:r>
      <w:r w:rsidR="00381C31" w:rsidRPr="009F59EF">
        <w:rPr>
          <w:rFonts w:ascii="Arial" w:eastAsia="Calibri" w:hAnsi="Arial" w:cs="Arial"/>
          <w:szCs w:val="22"/>
          <w:lang w:eastAsia="en-US"/>
        </w:rPr>
        <w:t xml:space="preserve"> </w:t>
      </w:r>
      <w:r w:rsidR="00F235A1" w:rsidRPr="009F59EF">
        <w:rPr>
          <w:rFonts w:ascii="Arial" w:eastAsia="Calibri" w:hAnsi="Arial" w:cs="Arial"/>
          <w:szCs w:val="22"/>
          <w:lang w:eastAsia="en-US"/>
        </w:rPr>
        <w:t>T</w:t>
      </w:r>
      <w:r w:rsidR="00381C31" w:rsidRPr="009F59EF">
        <w:rPr>
          <w:rFonts w:ascii="Arial" w:eastAsia="Calibri" w:hAnsi="Arial" w:cs="Arial"/>
          <w:szCs w:val="22"/>
          <w:lang w:eastAsia="en-US"/>
        </w:rPr>
        <w:t xml:space="preserve">his will include building capacity by making sure councils are already linked into their Local Resilience Forums (LRF) and </w:t>
      </w:r>
      <w:r w:rsidR="00381C31" w:rsidRPr="009F59EF">
        <w:rPr>
          <w:rStyle w:val="tgc"/>
          <w:rFonts w:ascii="Arial" w:hAnsi="Arial" w:cs="Arial"/>
          <w:bCs/>
          <w:color w:val="222222"/>
        </w:rPr>
        <w:t>Warning</w:t>
      </w:r>
      <w:r w:rsidR="00381C31" w:rsidRPr="009F59EF">
        <w:rPr>
          <w:rStyle w:val="tgc"/>
          <w:rFonts w:ascii="Arial" w:hAnsi="Arial" w:cs="Arial"/>
          <w:color w:val="222222"/>
        </w:rPr>
        <w:t xml:space="preserve">, </w:t>
      </w:r>
      <w:r w:rsidR="00381C31" w:rsidRPr="009F59EF">
        <w:rPr>
          <w:rStyle w:val="tgc"/>
          <w:rFonts w:ascii="Arial" w:hAnsi="Arial" w:cs="Arial"/>
          <w:bCs/>
          <w:color w:val="222222"/>
        </w:rPr>
        <w:t>Advice and Reporting Point</w:t>
      </w:r>
      <w:r w:rsidR="00381C31" w:rsidRPr="009F59EF">
        <w:rPr>
          <w:rStyle w:val="tgc"/>
          <w:rFonts w:ascii="Arial" w:hAnsi="Arial" w:cs="Arial"/>
          <w:b/>
          <w:bCs/>
          <w:color w:val="222222"/>
        </w:rPr>
        <w:t xml:space="preserve"> </w:t>
      </w:r>
      <w:r w:rsidR="00381C31" w:rsidRPr="009F59EF">
        <w:rPr>
          <w:rStyle w:val="tgc"/>
          <w:rFonts w:ascii="Arial" w:hAnsi="Arial" w:cs="Arial"/>
          <w:bCs/>
          <w:color w:val="222222"/>
        </w:rPr>
        <w:t>(</w:t>
      </w:r>
      <w:r w:rsidR="00381C31" w:rsidRPr="009F59EF">
        <w:rPr>
          <w:rFonts w:ascii="Arial" w:eastAsia="Calibri" w:hAnsi="Arial" w:cs="Arial"/>
          <w:szCs w:val="22"/>
          <w:lang w:eastAsia="en-US"/>
        </w:rPr>
        <w:t xml:space="preserve">WARPs) </w:t>
      </w:r>
    </w:p>
    <w:p w14:paraId="22CAC10B" w14:textId="77777777" w:rsidR="00B409EB" w:rsidRPr="009F59EF" w:rsidRDefault="00B409EB" w:rsidP="00B409EB">
      <w:pPr>
        <w:ind w:left="329"/>
        <w:jc w:val="both"/>
        <w:rPr>
          <w:rFonts w:ascii="Arial" w:eastAsia="Calibri" w:hAnsi="Arial" w:cs="Arial"/>
          <w:szCs w:val="22"/>
          <w:lang w:eastAsia="en-US"/>
        </w:rPr>
      </w:pPr>
    </w:p>
    <w:p w14:paraId="575C836F" w14:textId="77777777" w:rsidR="00101D84" w:rsidRPr="009F59EF" w:rsidRDefault="00101D84" w:rsidP="00C158CC">
      <w:pPr>
        <w:pStyle w:val="ListParagraph"/>
        <w:numPr>
          <w:ilvl w:val="0"/>
          <w:numId w:val="1"/>
        </w:numPr>
        <w:rPr>
          <w:rFonts w:ascii="Arial" w:hAnsi="Arial" w:cs="Arial"/>
          <w:b/>
          <w:szCs w:val="22"/>
        </w:rPr>
      </w:pPr>
      <w:r w:rsidRPr="009F59EF">
        <w:rPr>
          <w:rFonts w:ascii="Arial" w:hAnsi="Arial" w:cs="Arial"/>
          <w:b/>
          <w:szCs w:val="22"/>
        </w:rPr>
        <w:t>Shared Services and Collaboration</w:t>
      </w:r>
    </w:p>
    <w:p w14:paraId="132B1B42" w14:textId="77777777" w:rsidR="004963ED" w:rsidRPr="009F59EF" w:rsidRDefault="004963ED" w:rsidP="00657E3A">
      <w:pPr>
        <w:rPr>
          <w:rFonts w:ascii="Arial" w:hAnsi="Arial" w:cs="Arial"/>
          <w:b/>
          <w:szCs w:val="22"/>
        </w:rPr>
      </w:pPr>
    </w:p>
    <w:p w14:paraId="77C175F6" w14:textId="64D38177" w:rsidR="004963ED" w:rsidRPr="009F59EF" w:rsidRDefault="00381C31" w:rsidP="00605F3E">
      <w:pPr>
        <w:pStyle w:val="ListParagraph"/>
        <w:numPr>
          <w:ilvl w:val="1"/>
          <w:numId w:val="1"/>
        </w:numPr>
        <w:rPr>
          <w:rFonts w:ascii="Arial" w:hAnsi="Arial" w:cs="Arial"/>
          <w:szCs w:val="22"/>
        </w:rPr>
      </w:pPr>
      <w:r w:rsidRPr="009F59EF">
        <w:rPr>
          <w:rFonts w:ascii="Arial" w:hAnsi="Arial" w:cs="Arial"/>
          <w:b/>
          <w:szCs w:val="22"/>
        </w:rPr>
        <w:t>Programme activities 2017/18</w:t>
      </w:r>
      <w:r w:rsidR="00605F3E" w:rsidRPr="009F59EF">
        <w:rPr>
          <w:rFonts w:ascii="Arial" w:hAnsi="Arial" w:cs="Arial"/>
          <w:szCs w:val="22"/>
        </w:rPr>
        <w:t>:</w:t>
      </w:r>
      <w:r w:rsidR="004963ED" w:rsidRPr="009F59EF">
        <w:rPr>
          <w:rFonts w:ascii="Arial" w:hAnsi="Arial" w:cs="Arial"/>
          <w:szCs w:val="22"/>
        </w:rPr>
        <w:t xml:space="preserve"> </w:t>
      </w:r>
    </w:p>
    <w:p w14:paraId="53D7470B" w14:textId="77777777" w:rsidR="00101D84" w:rsidRPr="009F59EF" w:rsidRDefault="00101D84" w:rsidP="00101D84">
      <w:pPr>
        <w:pStyle w:val="ListParagraph"/>
        <w:ind w:left="360"/>
        <w:rPr>
          <w:rFonts w:ascii="Arial" w:hAnsi="Arial" w:cs="Arial"/>
          <w:szCs w:val="22"/>
        </w:rPr>
      </w:pPr>
    </w:p>
    <w:tbl>
      <w:tblPr>
        <w:tblStyle w:val="TableGrid"/>
        <w:tblW w:w="0" w:type="auto"/>
        <w:tblInd w:w="360" w:type="dxa"/>
        <w:tblLook w:val="04A0" w:firstRow="1" w:lastRow="0" w:firstColumn="1" w:lastColumn="0" w:noHBand="0" w:noVBand="1"/>
      </w:tblPr>
      <w:tblGrid>
        <w:gridCol w:w="4352"/>
        <w:gridCol w:w="4349"/>
      </w:tblGrid>
      <w:tr w:rsidR="004963ED" w:rsidRPr="009F59EF" w14:paraId="6779683B" w14:textId="77777777" w:rsidTr="00506D57">
        <w:tc>
          <w:tcPr>
            <w:tcW w:w="4530" w:type="dxa"/>
          </w:tcPr>
          <w:p w14:paraId="04CD4166" w14:textId="7EF0E0F9" w:rsidR="004963ED" w:rsidRPr="009F59EF" w:rsidRDefault="00D3366C" w:rsidP="00D3366C">
            <w:pPr>
              <w:rPr>
                <w:rFonts w:ascii="Arial" w:hAnsi="Arial" w:cs="Arial"/>
                <w:szCs w:val="22"/>
              </w:rPr>
            </w:pPr>
            <w:r w:rsidRPr="009F59EF">
              <w:rPr>
                <w:rFonts w:ascii="Arial" w:hAnsi="Arial" w:cs="Arial"/>
                <w:bCs/>
                <w:szCs w:val="22"/>
              </w:rPr>
              <w:t>Increase the efficiency savings councils make through sharing services</w:t>
            </w:r>
            <w:r w:rsidRPr="009F59EF">
              <w:rPr>
                <w:rFonts w:ascii="Arial" w:hAnsi="Arial" w:cs="Arial"/>
                <w:szCs w:val="22"/>
              </w:rPr>
              <w:t>, by continuing to support councils to share services and refreshing the annual national shared services map</w:t>
            </w:r>
            <w:r w:rsidR="005D7C41" w:rsidRPr="009F59EF">
              <w:rPr>
                <w:rFonts w:ascii="Arial" w:hAnsi="Arial" w:cs="Arial"/>
                <w:szCs w:val="22"/>
              </w:rPr>
              <w:t>.</w:t>
            </w:r>
          </w:p>
        </w:tc>
        <w:tc>
          <w:tcPr>
            <w:tcW w:w="4531" w:type="dxa"/>
          </w:tcPr>
          <w:p w14:paraId="515295B5" w14:textId="1FAC25AC" w:rsidR="00333911" w:rsidRPr="009F59EF" w:rsidRDefault="00B11BCB" w:rsidP="00333911">
            <w:pPr>
              <w:rPr>
                <w:rFonts w:ascii="Arial" w:hAnsi="Arial" w:cs="Arial"/>
                <w:szCs w:val="22"/>
              </w:rPr>
            </w:pPr>
            <w:r w:rsidRPr="009F59EF">
              <w:rPr>
                <w:rFonts w:ascii="Arial" w:hAnsi="Arial" w:cs="Arial"/>
                <w:szCs w:val="22"/>
              </w:rPr>
              <w:t>The LGA Shared Services map was updated for 2017 and relaunched in May and shows that all but six councils are involved in shared service arrangements across the country. These arrangements are contributing to accumulated savings of more than £640</w:t>
            </w:r>
            <w:r w:rsidR="009F59EF" w:rsidRPr="009F59EF">
              <w:rPr>
                <w:rFonts w:ascii="Arial" w:hAnsi="Arial" w:cs="Arial"/>
                <w:szCs w:val="22"/>
              </w:rPr>
              <w:t xml:space="preserve"> </w:t>
            </w:r>
            <w:r w:rsidRPr="009F59EF">
              <w:rPr>
                <w:rFonts w:ascii="Arial" w:hAnsi="Arial" w:cs="Arial"/>
                <w:szCs w:val="22"/>
              </w:rPr>
              <w:t>m</w:t>
            </w:r>
            <w:r w:rsidR="009F59EF" w:rsidRPr="009F59EF">
              <w:rPr>
                <w:rFonts w:ascii="Arial" w:hAnsi="Arial" w:cs="Arial"/>
                <w:szCs w:val="22"/>
              </w:rPr>
              <w:t>illion</w:t>
            </w:r>
            <w:r w:rsidRPr="009F59EF">
              <w:rPr>
                <w:rFonts w:ascii="Arial" w:hAnsi="Arial" w:cs="Arial"/>
                <w:szCs w:val="22"/>
              </w:rPr>
              <w:t>.</w:t>
            </w:r>
          </w:p>
          <w:p w14:paraId="68462EAC" w14:textId="77777777" w:rsidR="00B11BCB" w:rsidRPr="009F59EF" w:rsidRDefault="00B11BCB" w:rsidP="00333911">
            <w:pPr>
              <w:rPr>
                <w:rFonts w:ascii="Arial" w:hAnsi="Arial" w:cs="Arial"/>
                <w:szCs w:val="22"/>
              </w:rPr>
            </w:pPr>
          </w:p>
        </w:tc>
      </w:tr>
      <w:tr w:rsidR="00506D57" w:rsidRPr="009F59EF" w14:paraId="45A4A3AF" w14:textId="77777777" w:rsidTr="00622727">
        <w:trPr>
          <w:trHeight w:val="2389"/>
        </w:trPr>
        <w:tc>
          <w:tcPr>
            <w:tcW w:w="4530" w:type="dxa"/>
          </w:tcPr>
          <w:p w14:paraId="37A080EB" w14:textId="57D6906A" w:rsidR="00506D57" w:rsidRPr="009F59EF" w:rsidRDefault="00B11BCB" w:rsidP="00506D57">
            <w:pPr>
              <w:rPr>
                <w:rFonts w:ascii="Arial" w:hAnsi="Arial" w:cs="Arial"/>
                <w:szCs w:val="22"/>
                <w:lang w:val="en"/>
              </w:rPr>
            </w:pPr>
            <w:r w:rsidRPr="009F59EF">
              <w:rPr>
                <w:rFonts w:ascii="Arial" w:hAnsi="Arial" w:cs="Arial"/>
                <w:szCs w:val="22"/>
                <w:lang w:val="en"/>
              </w:rPr>
              <w:t>Shared Services Matchmaking and Shared Service Expert programme in place to help and assist councils interested in sharing services or expanding exist</w:t>
            </w:r>
            <w:r w:rsidR="00B53893" w:rsidRPr="009F59EF">
              <w:rPr>
                <w:rFonts w:ascii="Arial" w:hAnsi="Arial" w:cs="Arial"/>
                <w:szCs w:val="22"/>
                <w:lang w:val="en"/>
              </w:rPr>
              <w:t>ing shared service arrangements</w:t>
            </w:r>
            <w:r w:rsidR="005D7C41" w:rsidRPr="009F59EF">
              <w:rPr>
                <w:rFonts w:ascii="Arial" w:hAnsi="Arial" w:cs="Arial"/>
                <w:szCs w:val="22"/>
                <w:lang w:val="en"/>
              </w:rPr>
              <w:t>.</w:t>
            </w:r>
          </w:p>
        </w:tc>
        <w:tc>
          <w:tcPr>
            <w:tcW w:w="4531" w:type="dxa"/>
          </w:tcPr>
          <w:p w14:paraId="237E76EA" w14:textId="77777777" w:rsidR="00B11BCB" w:rsidRPr="009F59EF" w:rsidRDefault="00622727" w:rsidP="00622727">
            <w:pPr>
              <w:rPr>
                <w:rFonts w:ascii="Arial" w:hAnsi="Arial" w:cs="Arial"/>
                <w:color w:val="000000"/>
                <w:szCs w:val="22"/>
              </w:rPr>
            </w:pPr>
            <w:r w:rsidRPr="009F59EF">
              <w:rPr>
                <w:rFonts w:ascii="Arial" w:hAnsi="Arial" w:cs="Arial"/>
                <w:color w:val="000000"/>
                <w:szCs w:val="22"/>
                <w:lang w:val="en"/>
              </w:rPr>
              <w:t>The shared services matchmaking service was launched to provide assistance to support councils who wish to share services and/or management teams with other councils. The offer includes access to funding for a dedicated shared service expert. We have had fifteen enquiries with two councils being awarded funding.</w:t>
            </w:r>
          </w:p>
        </w:tc>
      </w:tr>
    </w:tbl>
    <w:p w14:paraId="58283EA6" w14:textId="77777777" w:rsidR="004963ED" w:rsidRPr="009F59EF" w:rsidRDefault="004963ED" w:rsidP="00101D84">
      <w:pPr>
        <w:pStyle w:val="ListParagraph"/>
        <w:ind w:left="360"/>
        <w:rPr>
          <w:rFonts w:ascii="Arial" w:hAnsi="Arial" w:cs="Arial"/>
          <w:szCs w:val="22"/>
        </w:rPr>
      </w:pPr>
    </w:p>
    <w:p w14:paraId="1AF84A7D" w14:textId="77777777" w:rsidR="0060789A" w:rsidRPr="009F59EF" w:rsidRDefault="0060789A" w:rsidP="00DE2FE7">
      <w:pPr>
        <w:ind w:left="426"/>
        <w:rPr>
          <w:rFonts w:ascii="Arial" w:hAnsi="Arial" w:cs="Arial"/>
        </w:rPr>
      </w:pPr>
    </w:p>
    <w:p w14:paraId="424E4B44" w14:textId="7E04B42F" w:rsidR="00B11BCB" w:rsidRPr="009F59EF" w:rsidRDefault="00B11BCB" w:rsidP="009F59EF">
      <w:pPr>
        <w:pStyle w:val="ListParagraph"/>
        <w:numPr>
          <w:ilvl w:val="1"/>
          <w:numId w:val="1"/>
        </w:numPr>
        <w:spacing w:after="200"/>
        <w:jc w:val="both"/>
        <w:rPr>
          <w:rFonts w:ascii="Arial" w:hAnsi="Arial" w:cs="Arial"/>
          <w:lang w:eastAsia="ja-JP"/>
        </w:rPr>
      </w:pPr>
      <w:r w:rsidRPr="009F59EF">
        <w:rPr>
          <w:rFonts w:ascii="Arial" w:hAnsi="Arial" w:cs="Arial"/>
          <w:lang w:eastAsia="ja-JP"/>
        </w:rPr>
        <w:t>The final figures from the relaunched Shared Service Map for 2017 show £643</w:t>
      </w:r>
      <w:r w:rsidR="009F59EF" w:rsidRPr="009F59EF">
        <w:rPr>
          <w:rFonts w:ascii="Arial" w:hAnsi="Arial" w:cs="Arial"/>
          <w:lang w:eastAsia="ja-JP"/>
        </w:rPr>
        <w:t xml:space="preserve"> </w:t>
      </w:r>
      <w:r w:rsidRPr="009F59EF">
        <w:rPr>
          <w:rFonts w:ascii="Arial" w:hAnsi="Arial" w:cs="Arial"/>
          <w:lang w:eastAsia="ja-JP"/>
        </w:rPr>
        <w:t>m</w:t>
      </w:r>
      <w:r w:rsidR="009F59EF" w:rsidRPr="009F59EF">
        <w:rPr>
          <w:rFonts w:ascii="Arial" w:hAnsi="Arial" w:cs="Arial"/>
          <w:lang w:eastAsia="ja-JP"/>
        </w:rPr>
        <w:t>illion</w:t>
      </w:r>
      <w:r w:rsidRPr="009F59EF">
        <w:rPr>
          <w:rFonts w:ascii="Arial" w:hAnsi="Arial" w:cs="Arial"/>
          <w:lang w:eastAsia="ja-JP"/>
        </w:rPr>
        <w:t xml:space="preserve"> of cumulative efficiency savings from 486 shared service arrangements with all but six councils (10 in 2016-17) reporting </w:t>
      </w:r>
      <w:r w:rsidR="00F235A1" w:rsidRPr="009F59EF">
        <w:rPr>
          <w:rFonts w:ascii="Arial" w:hAnsi="Arial" w:cs="Arial"/>
          <w:lang w:eastAsia="ja-JP"/>
        </w:rPr>
        <w:t xml:space="preserve">that </w:t>
      </w:r>
      <w:r w:rsidRPr="009F59EF">
        <w:rPr>
          <w:rFonts w:ascii="Arial" w:hAnsi="Arial" w:cs="Arial"/>
          <w:lang w:eastAsia="ja-JP"/>
        </w:rPr>
        <w:t>they are actively collaborating. Comparative figures from the previous year show a £143</w:t>
      </w:r>
      <w:r w:rsidR="009F59EF" w:rsidRPr="009F59EF">
        <w:rPr>
          <w:rFonts w:ascii="Arial" w:hAnsi="Arial" w:cs="Arial"/>
          <w:lang w:eastAsia="ja-JP"/>
        </w:rPr>
        <w:t xml:space="preserve"> </w:t>
      </w:r>
      <w:r w:rsidRPr="009F59EF">
        <w:rPr>
          <w:rFonts w:ascii="Arial" w:hAnsi="Arial" w:cs="Arial"/>
          <w:lang w:eastAsia="ja-JP"/>
        </w:rPr>
        <w:t>m</w:t>
      </w:r>
      <w:r w:rsidR="009F59EF" w:rsidRPr="009F59EF">
        <w:rPr>
          <w:rFonts w:ascii="Arial" w:hAnsi="Arial" w:cs="Arial"/>
          <w:lang w:eastAsia="ja-JP"/>
        </w:rPr>
        <w:t>illion</w:t>
      </w:r>
      <w:r w:rsidRPr="009F59EF">
        <w:rPr>
          <w:rFonts w:ascii="Arial" w:hAnsi="Arial" w:cs="Arial"/>
          <w:lang w:eastAsia="ja-JP"/>
        </w:rPr>
        <w:t xml:space="preserve"> savings increase on the £500</w:t>
      </w:r>
      <w:r w:rsidR="009F59EF" w:rsidRPr="009F59EF">
        <w:rPr>
          <w:rFonts w:ascii="Arial" w:hAnsi="Arial" w:cs="Arial"/>
          <w:lang w:eastAsia="ja-JP"/>
        </w:rPr>
        <w:t xml:space="preserve"> </w:t>
      </w:r>
      <w:r w:rsidRPr="009F59EF">
        <w:rPr>
          <w:rFonts w:ascii="Arial" w:hAnsi="Arial" w:cs="Arial"/>
          <w:lang w:eastAsia="ja-JP"/>
        </w:rPr>
        <w:t>m</w:t>
      </w:r>
      <w:r w:rsidR="009F59EF" w:rsidRPr="009F59EF">
        <w:rPr>
          <w:rFonts w:ascii="Arial" w:hAnsi="Arial" w:cs="Arial"/>
          <w:lang w:eastAsia="ja-JP"/>
        </w:rPr>
        <w:t>illion</w:t>
      </w:r>
      <w:r w:rsidRPr="009F59EF">
        <w:rPr>
          <w:rFonts w:ascii="Arial" w:hAnsi="Arial" w:cs="Arial"/>
          <w:lang w:eastAsia="ja-JP"/>
        </w:rPr>
        <w:t xml:space="preserve"> reported figures with 190 m</w:t>
      </w:r>
      <w:r w:rsidR="00AC12BD" w:rsidRPr="009F59EF">
        <w:rPr>
          <w:rFonts w:ascii="Arial" w:hAnsi="Arial" w:cs="Arial"/>
          <w:lang w:eastAsia="ja-JP"/>
        </w:rPr>
        <w:t>ore arrangements in place</w:t>
      </w:r>
      <w:r w:rsidR="00F235A1" w:rsidRPr="009F59EF">
        <w:rPr>
          <w:rFonts w:ascii="Arial" w:hAnsi="Arial" w:cs="Arial"/>
          <w:lang w:eastAsia="ja-JP"/>
        </w:rPr>
        <w:t xml:space="preserve"> than last year</w:t>
      </w:r>
      <w:r w:rsidR="00AC12BD" w:rsidRPr="009F59EF">
        <w:rPr>
          <w:rFonts w:ascii="Arial" w:hAnsi="Arial" w:cs="Arial"/>
          <w:lang w:eastAsia="ja-JP"/>
        </w:rPr>
        <w:t>.</w:t>
      </w:r>
    </w:p>
    <w:p w14:paraId="50AA4FD6" w14:textId="61A09BFE" w:rsidR="00B11BCB" w:rsidRPr="009F59EF" w:rsidRDefault="00B11BCB" w:rsidP="009F59EF">
      <w:pPr>
        <w:pStyle w:val="ListParagraph"/>
        <w:numPr>
          <w:ilvl w:val="1"/>
          <w:numId w:val="1"/>
        </w:numPr>
        <w:spacing w:after="200"/>
        <w:jc w:val="both"/>
        <w:rPr>
          <w:rFonts w:ascii="Arial" w:hAnsi="Arial" w:cs="Arial"/>
          <w:lang w:eastAsia="ja-JP"/>
        </w:rPr>
      </w:pPr>
      <w:r w:rsidRPr="009F59EF">
        <w:rPr>
          <w:rFonts w:ascii="Arial" w:hAnsi="Arial" w:cs="Arial"/>
          <w:lang w:eastAsia="ja-JP"/>
        </w:rPr>
        <w:t xml:space="preserve">Whilst the increase in the number of shared service arrangements can be partly attributed to including </w:t>
      </w:r>
      <w:r w:rsidR="007F742F" w:rsidRPr="009F59EF">
        <w:rPr>
          <w:rFonts w:ascii="Arial" w:hAnsi="Arial" w:cs="Arial"/>
          <w:lang w:eastAsia="ja-JP"/>
        </w:rPr>
        <w:t>c</w:t>
      </w:r>
      <w:r w:rsidR="00AC12BD" w:rsidRPr="009F59EF">
        <w:rPr>
          <w:rFonts w:ascii="Arial" w:hAnsi="Arial" w:cs="Arial"/>
          <w:lang w:eastAsia="ja-JP"/>
        </w:rPr>
        <w:t xml:space="preserve">ouncil-led </w:t>
      </w:r>
      <w:r w:rsidR="007F742F" w:rsidRPr="009F59EF">
        <w:rPr>
          <w:rFonts w:ascii="Arial" w:hAnsi="Arial" w:cs="Arial"/>
          <w:lang w:eastAsia="ja-JP"/>
        </w:rPr>
        <w:t>partnerships</w:t>
      </w:r>
      <w:r w:rsidR="00F235A1" w:rsidRPr="009F59EF">
        <w:rPr>
          <w:rFonts w:ascii="Arial" w:hAnsi="Arial" w:cs="Arial"/>
          <w:lang w:eastAsia="ja-JP"/>
        </w:rPr>
        <w:t xml:space="preserve"> with</w:t>
      </w:r>
      <w:r w:rsidR="00AC12BD" w:rsidRPr="009F59EF">
        <w:rPr>
          <w:rFonts w:ascii="Arial" w:hAnsi="Arial" w:cs="Arial"/>
          <w:lang w:eastAsia="ja-JP"/>
        </w:rPr>
        <w:t xml:space="preserve"> </w:t>
      </w:r>
      <w:r w:rsidRPr="009F59EF">
        <w:rPr>
          <w:rFonts w:ascii="Arial" w:hAnsi="Arial" w:cs="Arial"/>
          <w:lang w:eastAsia="ja-JP"/>
        </w:rPr>
        <w:t xml:space="preserve">wider public sector bodies (fire, police, health) on this iteration of the map, our data </w:t>
      </w:r>
      <w:r w:rsidR="00AC12BD" w:rsidRPr="009F59EF">
        <w:rPr>
          <w:rFonts w:ascii="Arial" w:hAnsi="Arial" w:cs="Arial"/>
          <w:lang w:eastAsia="ja-JP"/>
        </w:rPr>
        <w:t>shows</w:t>
      </w:r>
      <w:r w:rsidRPr="009F59EF">
        <w:rPr>
          <w:rFonts w:ascii="Arial" w:hAnsi="Arial" w:cs="Arial"/>
          <w:lang w:eastAsia="ja-JP"/>
        </w:rPr>
        <w:t xml:space="preserve"> that over 50 new shared services were entered into in 2016 alone</w:t>
      </w:r>
      <w:r w:rsidR="00AC12BD" w:rsidRPr="009F59EF">
        <w:rPr>
          <w:rFonts w:ascii="Arial" w:hAnsi="Arial" w:cs="Arial"/>
          <w:lang w:eastAsia="ja-JP"/>
        </w:rPr>
        <w:t xml:space="preserve">. </w:t>
      </w:r>
      <w:r w:rsidRPr="009F59EF">
        <w:rPr>
          <w:rFonts w:ascii="Arial" w:hAnsi="Arial" w:cs="Arial"/>
          <w:lang w:eastAsia="ja-JP"/>
        </w:rPr>
        <w:t xml:space="preserve"> </w:t>
      </w:r>
    </w:p>
    <w:p w14:paraId="28A3A8D4" w14:textId="3851BA29" w:rsidR="00B53893" w:rsidRPr="009F59EF" w:rsidRDefault="00B11BCB" w:rsidP="009F59EF">
      <w:pPr>
        <w:pStyle w:val="ListParagraph"/>
        <w:numPr>
          <w:ilvl w:val="1"/>
          <w:numId w:val="1"/>
        </w:numPr>
        <w:spacing w:after="200"/>
        <w:jc w:val="both"/>
        <w:rPr>
          <w:rFonts w:ascii="Arial" w:hAnsi="Arial" w:cs="Arial"/>
          <w:lang w:eastAsia="ja-JP"/>
        </w:rPr>
      </w:pPr>
      <w:r w:rsidRPr="009F59EF">
        <w:rPr>
          <w:rFonts w:ascii="Arial" w:hAnsi="Arial" w:cs="Arial"/>
          <w:lang w:eastAsia="ja-JP"/>
        </w:rPr>
        <w:t xml:space="preserve">The figures cement local government’s reputation as the most efficient part of the public sector by demonstrating our collective drive to improve services, increase resilience and save money in times of significant change. </w:t>
      </w:r>
    </w:p>
    <w:p w14:paraId="5545BCDA" w14:textId="77777777" w:rsidR="00940309" w:rsidRDefault="00940309" w:rsidP="00436C58">
      <w:pPr>
        <w:spacing w:after="200" w:line="276" w:lineRule="auto"/>
        <w:jc w:val="both"/>
        <w:rPr>
          <w:rFonts w:ascii="Arial" w:hAnsi="Arial" w:cs="Arial"/>
          <w:b/>
          <w:szCs w:val="22"/>
        </w:rPr>
      </w:pPr>
    </w:p>
    <w:p w14:paraId="6F6ADAFF" w14:textId="77777777" w:rsidR="00940309" w:rsidRDefault="00940309" w:rsidP="00436C58">
      <w:pPr>
        <w:spacing w:after="200" w:line="276" w:lineRule="auto"/>
        <w:jc w:val="both"/>
        <w:rPr>
          <w:rFonts w:ascii="Arial" w:hAnsi="Arial" w:cs="Arial"/>
          <w:b/>
          <w:szCs w:val="22"/>
        </w:rPr>
      </w:pPr>
    </w:p>
    <w:p w14:paraId="716066BD" w14:textId="77777777" w:rsidR="00940309" w:rsidRDefault="00940309" w:rsidP="00436C58">
      <w:pPr>
        <w:spacing w:after="200" w:line="276" w:lineRule="auto"/>
        <w:jc w:val="both"/>
        <w:rPr>
          <w:rFonts w:ascii="Arial" w:hAnsi="Arial" w:cs="Arial"/>
          <w:b/>
          <w:szCs w:val="22"/>
        </w:rPr>
      </w:pPr>
    </w:p>
    <w:p w14:paraId="1A52557A" w14:textId="77777777" w:rsidR="00940309" w:rsidRDefault="00940309" w:rsidP="00436C58">
      <w:pPr>
        <w:spacing w:after="200" w:line="276" w:lineRule="auto"/>
        <w:jc w:val="both"/>
        <w:rPr>
          <w:rFonts w:ascii="Arial" w:hAnsi="Arial" w:cs="Arial"/>
          <w:b/>
          <w:szCs w:val="22"/>
        </w:rPr>
      </w:pPr>
    </w:p>
    <w:p w14:paraId="63A5E3B0" w14:textId="77777777" w:rsidR="00940309" w:rsidRDefault="00940309" w:rsidP="00436C58">
      <w:pPr>
        <w:spacing w:after="200" w:line="276" w:lineRule="auto"/>
        <w:jc w:val="both"/>
        <w:rPr>
          <w:rFonts w:ascii="Arial" w:hAnsi="Arial" w:cs="Arial"/>
          <w:b/>
          <w:szCs w:val="22"/>
        </w:rPr>
      </w:pPr>
    </w:p>
    <w:p w14:paraId="29909459" w14:textId="77777777" w:rsidR="00053F4C" w:rsidRPr="009F59EF" w:rsidRDefault="00053F4C" w:rsidP="00436C58">
      <w:pPr>
        <w:spacing w:after="200" w:line="276" w:lineRule="auto"/>
        <w:jc w:val="both"/>
        <w:rPr>
          <w:rFonts w:ascii="Arial" w:hAnsi="Arial" w:cs="Arial"/>
          <w:b/>
          <w:szCs w:val="22"/>
        </w:rPr>
      </w:pPr>
      <w:r w:rsidRPr="009F59EF">
        <w:rPr>
          <w:rFonts w:ascii="Arial" w:hAnsi="Arial" w:cs="Arial"/>
          <w:b/>
          <w:szCs w:val="22"/>
        </w:rPr>
        <w:t xml:space="preserve">Managing Demand &amp; Service Design </w:t>
      </w:r>
    </w:p>
    <w:p w14:paraId="2A97F12D" w14:textId="77777777" w:rsidR="00053F4C" w:rsidRPr="009F59EF" w:rsidRDefault="00053F4C" w:rsidP="00C158CC">
      <w:pPr>
        <w:pStyle w:val="ListParagraph"/>
        <w:numPr>
          <w:ilvl w:val="0"/>
          <w:numId w:val="1"/>
        </w:numPr>
        <w:rPr>
          <w:rFonts w:ascii="Arial" w:hAnsi="Arial" w:cs="Arial"/>
          <w:b/>
          <w:szCs w:val="22"/>
        </w:rPr>
      </w:pPr>
      <w:r w:rsidRPr="009F59EF">
        <w:rPr>
          <w:rFonts w:ascii="Arial" w:hAnsi="Arial" w:cs="Arial"/>
          <w:b/>
          <w:szCs w:val="22"/>
        </w:rPr>
        <w:t>Behavioural Insights Programme</w:t>
      </w:r>
    </w:p>
    <w:p w14:paraId="6D68AE55" w14:textId="77777777" w:rsidR="004B65FA" w:rsidRPr="009F59EF" w:rsidRDefault="004B65FA" w:rsidP="005C2A84">
      <w:pPr>
        <w:rPr>
          <w:rFonts w:ascii="Arial" w:hAnsi="Arial" w:cs="Arial"/>
          <w:szCs w:val="22"/>
          <w:u w:val="single"/>
        </w:rPr>
      </w:pPr>
    </w:p>
    <w:p w14:paraId="443B33CB" w14:textId="0515B0F8" w:rsidR="0047706B" w:rsidRPr="009F59EF" w:rsidRDefault="00381C31" w:rsidP="00605F3E">
      <w:pPr>
        <w:pStyle w:val="ListParagraph"/>
        <w:numPr>
          <w:ilvl w:val="1"/>
          <w:numId w:val="1"/>
        </w:numPr>
        <w:rPr>
          <w:rFonts w:ascii="Arial" w:hAnsi="Arial" w:cs="Arial"/>
          <w:b/>
          <w:szCs w:val="22"/>
        </w:rPr>
      </w:pPr>
      <w:r w:rsidRPr="009F59EF">
        <w:rPr>
          <w:rFonts w:ascii="Arial" w:hAnsi="Arial" w:cs="Arial"/>
          <w:b/>
          <w:szCs w:val="22"/>
        </w:rPr>
        <w:t>Programme activities 2017/18</w:t>
      </w:r>
      <w:r w:rsidR="00605F3E" w:rsidRPr="009F59EF">
        <w:rPr>
          <w:rFonts w:ascii="Arial" w:hAnsi="Arial" w:cs="Arial"/>
          <w:b/>
          <w:szCs w:val="22"/>
        </w:rPr>
        <w:t>:</w:t>
      </w:r>
      <w:r w:rsidR="0047706B" w:rsidRPr="009F59EF">
        <w:rPr>
          <w:rFonts w:ascii="Arial" w:hAnsi="Arial" w:cs="Arial"/>
          <w:b/>
          <w:szCs w:val="22"/>
        </w:rPr>
        <w:t xml:space="preserve"> </w:t>
      </w:r>
    </w:p>
    <w:p w14:paraId="2E3ED85A" w14:textId="77777777" w:rsidR="00053F4C" w:rsidRPr="009F59EF" w:rsidRDefault="00053F4C" w:rsidP="00053F4C">
      <w:pPr>
        <w:ind w:left="567"/>
        <w:rPr>
          <w:rFonts w:ascii="Arial" w:hAnsi="Arial" w:cs="Arial"/>
          <w:szCs w:val="22"/>
        </w:rPr>
      </w:pPr>
    </w:p>
    <w:tbl>
      <w:tblPr>
        <w:tblStyle w:val="TableGrid"/>
        <w:tblW w:w="0" w:type="auto"/>
        <w:tblInd w:w="360" w:type="dxa"/>
        <w:tblLook w:val="04A0" w:firstRow="1" w:lastRow="0" w:firstColumn="1" w:lastColumn="0" w:noHBand="0" w:noVBand="1"/>
      </w:tblPr>
      <w:tblGrid>
        <w:gridCol w:w="4350"/>
        <w:gridCol w:w="4351"/>
      </w:tblGrid>
      <w:tr w:rsidR="00305E24" w:rsidRPr="009F59EF" w14:paraId="632245D7" w14:textId="77777777" w:rsidTr="00657E3A">
        <w:tc>
          <w:tcPr>
            <w:tcW w:w="4350" w:type="dxa"/>
          </w:tcPr>
          <w:p w14:paraId="3BFEB3DC" w14:textId="40C645B4" w:rsidR="00D3366C" w:rsidRPr="009F59EF" w:rsidRDefault="00D3366C" w:rsidP="00D3366C">
            <w:pPr>
              <w:pStyle w:val="Default"/>
              <w:rPr>
                <w:color w:val="auto"/>
                <w:sz w:val="22"/>
                <w:szCs w:val="22"/>
              </w:rPr>
            </w:pPr>
            <w:r w:rsidRPr="009F59EF">
              <w:rPr>
                <w:color w:val="auto"/>
                <w:sz w:val="22"/>
                <w:szCs w:val="22"/>
              </w:rPr>
              <w:t xml:space="preserve">Support </w:t>
            </w:r>
            <w:r w:rsidR="00E560FB">
              <w:rPr>
                <w:color w:val="auto"/>
                <w:sz w:val="22"/>
                <w:szCs w:val="22"/>
              </w:rPr>
              <w:t>eight</w:t>
            </w:r>
            <w:r w:rsidRPr="009F59EF">
              <w:rPr>
                <w:color w:val="auto"/>
                <w:sz w:val="22"/>
                <w:szCs w:val="22"/>
              </w:rPr>
              <w:t xml:space="preserve"> Councils to manage demand for services by understanding the behaviour of their customers and staff and develop a ‘top tips’ guide to the use of behavioural insights to manage demand. </w:t>
            </w:r>
          </w:p>
          <w:p w14:paraId="3546DD7B" w14:textId="77777777" w:rsidR="00305E24" w:rsidRPr="009F59EF" w:rsidRDefault="00305E24" w:rsidP="00D3366C">
            <w:pPr>
              <w:rPr>
                <w:rFonts w:ascii="Arial" w:hAnsi="Arial" w:cs="Arial"/>
              </w:rPr>
            </w:pPr>
          </w:p>
        </w:tc>
        <w:tc>
          <w:tcPr>
            <w:tcW w:w="4351" w:type="dxa"/>
          </w:tcPr>
          <w:p w14:paraId="7AAB9A5C" w14:textId="77777777" w:rsidR="00AC4F50" w:rsidRPr="009F59EF" w:rsidRDefault="00AC4F50" w:rsidP="00AC4F50">
            <w:pPr>
              <w:autoSpaceDE w:val="0"/>
              <w:autoSpaceDN w:val="0"/>
              <w:adjustRightInd w:val="0"/>
              <w:rPr>
                <w:rFonts w:ascii="Arial" w:hAnsi="Arial" w:cs="Arial"/>
              </w:rPr>
            </w:pPr>
            <w:r w:rsidRPr="009F59EF">
              <w:rPr>
                <w:rFonts w:ascii="Arial" w:hAnsi="Arial" w:cs="Arial"/>
              </w:rPr>
              <w:t xml:space="preserve">We have produced a behavioural insights </w:t>
            </w:r>
            <w:hyperlink r:id="rId15" w:history="1">
              <w:r w:rsidRPr="009F59EF">
                <w:rPr>
                  <w:rStyle w:val="Hyperlink"/>
                  <w:rFonts w:ascii="Arial" w:hAnsi="Arial" w:cs="Arial"/>
                </w:rPr>
                <w:t>webpage</w:t>
              </w:r>
            </w:hyperlink>
            <w:r w:rsidRPr="009F59EF">
              <w:rPr>
                <w:rFonts w:ascii="Arial" w:hAnsi="Arial" w:cs="Arial"/>
              </w:rPr>
              <w:t xml:space="preserve"> which contains </w:t>
            </w:r>
            <w:r w:rsidR="00F235A1" w:rsidRPr="009F59EF">
              <w:rPr>
                <w:rFonts w:ascii="Arial" w:hAnsi="Arial" w:cs="Arial"/>
              </w:rPr>
              <w:t xml:space="preserve">examples of what </w:t>
            </w:r>
            <w:r w:rsidRPr="009F59EF">
              <w:rPr>
                <w:rFonts w:ascii="Arial" w:hAnsi="Arial" w:cs="Arial"/>
              </w:rPr>
              <w:t>council</w:t>
            </w:r>
            <w:r w:rsidR="00F235A1" w:rsidRPr="009F59EF">
              <w:rPr>
                <w:rFonts w:ascii="Arial" w:hAnsi="Arial" w:cs="Arial"/>
              </w:rPr>
              <w:t>s are doing in this area</w:t>
            </w:r>
            <w:r w:rsidRPr="009F59EF">
              <w:rPr>
                <w:rFonts w:ascii="Arial" w:hAnsi="Arial" w:cs="Arial"/>
              </w:rPr>
              <w:t xml:space="preserve">, guidance and tools and also the reports and outputs from the </w:t>
            </w:r>
            <w:r w:rsidR="00B409EB" w:rsidRPr="009F59EF">
              <w:rPr>
                <w:rFonts w:ascii="Arial" w:hAnsi="Arial" w:cs="Arial"/>
              </w:rPr>
              <w:t>LGA Behavioural Insights Programme p</w:t>
            </w:r>
            <w:r w:rsidRPr="009F59EF">
              <w:rPr>
                <w:rFonts w:ascii="Arial" w:hAnsi="Arial" w:cs="Arial"/>
              </w:rPr>
              <w:t>hase 1 projects.</w:t>
            </w:r>
            <w:r w:rsidR="00AC12BD" w:rsidRPr="009F59EF">
              <w:rPr>
                <w:rFonts w:ascii="Arial" w:hAnsi="Arial" w:cs="Arial"/>
              </w:rPr>
              <w:t xml:space="preserve"> </w:t>
            </w:r>
          </w:p>
          <w:p w14:paraId="244DC418" w14:textId="77777777" w:rsidR="00AC12BD" w:rsidRPr="009F59EF" w:rsidRDefault="00AC12BD" w:rsidP="00AC4F50">
            <w:pPr>
              <w:autoSpaceDE w:val="0"/>
              <w:autoSpaceDN w:val="0"/>
              <w:adjustRightInd w:val="0"/>
              <w:rPr>
                <w:rFonts w:ascii="Arial" w:hAnsi="Arial" w:cs="Arial"/>
              </w:rPr>
            </w:pPr>
          </w:p>
          <w:p w14:paraId="56688C2F" w14:textId="77777777" w:rsidR="005F4586" w:rsidRPr="009F59EF" w:rsidRDefault="0047706B" w:rsidP="00305E24">
            <w:pPr>
              <w:rPr>
                <w:rFonts w:ascii="Arial" w:hAnsi="Arial" w:cs="Arial"/>
                <w:color w:val="000000"/>
              </w:rPr>
            </w:pPr>
            <w:r w:rsidRPr="009F59EF">
              <w:rPr>
                <w:rFonts w:ascii="Arial" w:hAnsi="Arial" w:cs="Arial"/>
                <w:color w:val="000000"/>
              </w:rPr>
              <w:t>The behavioural insights p</w:t>
            </w:r>
            <w:r w:rsidR="00B409EB" w:rsidRPr="009F59EF">
              <w:rPr>
                <w:rFonts w:ascii="Arial" w:hAnsi="Arial" w:cs="Arial"/>
                <w:color w:val="000000"/>
              </w:rPr>
              <w:t>roject</w:t>
            </w:r>
            <w:r w:rsidRPr="009F59EF">
              <w:rPr>
                <w:rFonts w:ascii="Arial" w:hAnsi="Arial" w:cs="Arial"/>
                <w:color w:val="000000"/>
              </w:rPr>
              <w:t xml:space="preserve">s for phase 1 of the programme </w:t>
            </w:r>
            <w:r w:rsidR="00B409EB" w:rsidRPr="009F59EF">
              <w:rPr>
                <w:rFonts w:ascii="Arial" w:hAnsi="Arial" w:cs="Arial"/>
                <w:color w:val="000000"/>
              </w:rPr>
              <w:t>are complete</w:t>
            </w:r>
            <w:r w:rsidR="00CE283F" w:rsidRPr="009F59EF">
              <w:rPr>
                <w:rFonts w:ascii="Arial" w:hAnsi="Arial" w:cs="Arial"/>
                <w:color w:val="000000"/>
              </w:rPr>
              <w:t xml:space="preserve"> </w:t>
            </w:r>
            <w:r w:rsidRPr="009F59EF">
              <w:rPr>
                <w:rFonts w:ascii="Arial" w:hAnsi="Arial" w:cs="Arial"/>
                <w:color w:val="000000"/>
              </w:rPr>
              <w:t>with reports published on each of them</w:t>
            </w:r>
            <w:r w:rsidR="005F4586" w:rsidRPr="009F59EF">
              <w:rPr>
                <w:rFonts w:ascii="Arial" w:hAnsi="Arial" w:cs="Arial"/>
                <w:color w:val="000000"/>
              </w:rPr>
              <w:t xml:space="preserve"> on </w:t>
            </w:r>
            <w:r w:rsidR="00B409EB" w:rsidRPr="009F59EF">
              <w:rPr>
                <w:rFonts w:ascii="Arial" w:hAnsi="Arial" w:cs="Arial"/>
                <w:color w:val="000000"/>
              </w:rPr>
              <w:t xml:space="preserve">the </w:t>
            </w:r>
            <w:r w:rsidR="005F4586" w:rsidRPr="009F59EF">
              <w:rPr>
                <w:rFonts w:ascii="Arial" w:hAnsi="Arial" w:cs="Arial"/>
                <w:color w:val="000000"/>
              </w:rPr>
              <w:t>behavioural insights webpage.</w:t>
            </w:r>
          </w:p>
          <w:p w14:paraId="03D6BB26" w14:textId="77777777" w:rsidR="005F4586" w:rsidRPr="009F59EF" w:rsidRDefault="005F4586" w:rsidP="00305E24">
            <w:pPr>
              <w:rPr>
                <w:rFonts w:ascii="Arial" w:hAnsi="Arial" w:cs="Arial"/>
                <w:color w:val="000000"/>
              </w:rPr>
            </w:pPr>
          </w:p>
          <w:p w14:paraId="5FD64CA3" w14:textId="77777777" w:rsidR="005F4586" w:rsidRPr="009F59EF" w:rsidRDefault="005F4586" w:rsidP="005F4586">
            <w:pPr>
              <w:rPr>
                <w:rFonts w:ascii="Arial" w:hAnsi="Arial" w:cs="Arial"/>
              </w:rPr>
            </w:pPr>
            <w:r w:rsidRPr="009F59EF">
              <w:rPr>
                <w:rFonts w:ascii="Arial" w:hAnsi="Arial" w:cs="Arial"/>
                <w:color w:val="000000"/>
              </w:rPr>
              <w:t xml:space="preserve">A key highlight has been the result in the Liverpool </w:t>
            </w:r>
            <w:r w:rsidRPr="009F59EF">
              <w:rPr>
                <w:rFonts w:ascii="Arial" w:hAnsi="Arial" w:cs="Arial"/>
              </w:rPr>
              <w:t xml:space="preserve">project to reduce sugar consumption by local residents to improve health outcomes. The project tested whether displaying the sugar content of different fizzy drinks at the point of sale has an impact on the number of drinks sold. </w:t>
            </w:r>
            <w:r w:rsidR="00B409EB" w:rsidRPr="009F59EF">
              <w:rPr>
                <w:rFonts w:ascii="Arial" w:hAnsi="Arial" w:cs="Arial"/>
              </w:rPr>
              <w:t>The result of the trial was a</w:t>
            </w:r>
            <w:r w:rsidRPr="009F59EF">
              <w:rPr>
                <w:rFonts w:ascii="Arial" w:hAnsi="Arial" w:cs="Arial"/>
              </w:rPr>
              <w:t xml:space="preserve"> 7.3 per cent reduction in high sugar drinks sales. </w:t>
            </w:r>
          </w:p>
          <w:p w14:paraId="3B46ED05" w14:textId="77777777" w:rsidR="005F4586" w:rsidRPr="009F59EF" w:rsidRDefault="005F4586" w:rsidP="00305E24">
            <w:pPr>
              <w:rPr>
                <w:rFonts w:ascii="Arial" w:hAnsi="Arial" w:cs="Arial"/>
                <w:color w:val="000000"/>
              </w:rPr>
            </w:pPr>
          </w:p>
          <w:p w14:paraId="2AFFB08F" w14:textId="77777777" w:rsidR="00305E24" w:rsidRPr="009F59EF" w:rsidRDefault="00CE283F" w:rsidP="00305E24">
            <w:pPr>
              <w:rPr>
                <w:rFonts w:ascii="Arial" w:hAnsi="Arial" w:cs="Arial"/>
              </w:rPr>
            </w:pPr>
            <w:r w:rsidRPr="009F59EF">
              <w:rPr>
                <w:rFonts w:ascii="Arial" w:hAnsi="Arial" w:cs="Arial"/>
                <w:color w:val="000000"/>
              </w:rPr>
              <w:t xml:space="preserve">Behavioural Insights trials are in the process of being set up for </w:t>
            </w:r>
            <w:r w:rsidR="0047706B" w:rsidRPr="009F59EF">
              <w:rPr>
                <w:rFonts w:ascii="Arial" w:hAnsi="Arial" w:cs="Arial"/>
                <w:color w:val="000000"/>
              </w:rPr>
              <w:t>a further 8 councils looking at issues including: reducing domestic violence, reducing demand on housing services amongst under 35's</w:t>
            </w:r>
            <w:r w:rsidR="005F4586" w:rsidRPr="009F59EF">
              <w:rPr>
                <w:rFonts w:ascii="Arial" w:hAnsi="Arial" w:cs="Arial"/>
                <w:color w:val="000000"/>
              </w:rPr>
              <w:t xml:space="preserve">, </w:t>
            </w:r>
            <w:r w:rsidR="0047706B" w:rsidRPr="009F59EF">
              <w:rPr>
                <w:rFonts w:ascii="Arial" w:hAnsi="Arial" w:cs="Arial"/>
                <w:color w:val="000000"/>
              </w:rPr>
              <w:t>increasing take-up of online sexual health testing services</w:t>
            </w:r>
            <w:r w:rsidR="00B409EB" w:rsidRPr="009F59EF">
              <w:rPr>
                <w:rFonts w:ascii="Arial" w:hAnsi="Arial" w:cs="Arial"/>
                <w:color w:val="000000"/>
              </w:rPr>
              <w:t xml:space="preserve"> and decreasing young people’s sugar consumption in secondary schools</w:t>
            </w:r>
            <w:r w:rsidR="0047706B" w:rsidRPr="009F59EF">
              <w:rPr>
                <w:rFonts w:ascii="Arial" w:hAnsi="Arial" w:cs="Arial"/>
                <w:color w:val="000000"/>
              </w:rPr>
              <w:t>.</w:t>
            </w:r>
          </w:p>
          <w:p w14:paraId="2E252C53" w14:textId="77777777" w:rsidR="00305E24" w:rsidRPr="009F59EF" w:rsidRDefault="00305E24" w:rsidP="00305E24">
            <w:pPr>
              <w:pStyle w:val="ListParagraph"/>
              <w:ind w:left="0"/>
              <w:rPr>
                <w:rFonts w:ascii="Arial" w:hAnsi="Arial" w:cs="Arial"/>
              </w:rPr>
            </w:pPr>
          </w:p>
        </w:tc>
      </w:tr>
    </w:tbl>
    <w:p w14:paraId="34DE3334" w14:textId="77777777" w:rsidR="00305E24" w:rsidRPr="009F59EF" w:rsidRDefault="00305E24" w:rsidP="00053F4C">
      <w:pPr>
        <w:autoSpaceDE w:val="0"/>
        <w:autoSpaceDN w:val="0"/>
        <w:adjustRightInd w:val="0"/>
        <w:ind w:left="360"/>
        <w:rPr>
          <w:rFonts w:ascii="Arial" w:hAnsi="Arial" w:cs="Arial"/>
        </w:rPr>
      </w:pPr>
    </w:p>
    <w:p w14:paraId="4B5F3386" w14:textId="77777777" w:rsidR="00053F4C" w:rsidRPr="009F59EF" w:rsidRDefault="00053F4C" w:rsidP="00053F4C">
      <w:pPr>
        <w:autoSpaceDE w:val="0"/>
        <w:autoSpaceDN w:val="0"/>
        <w:adjustRightInd w:val="0"/>
        <w:rPr>
          <w:rFonts w:ascii="Arial" w:hAnsi="Arial" w:cs="Arial"/>
        </w:rPr>
      </w:pPr>
    </w:p>
    <w:p w14:paraId="4F54C357" w14:textId="618E7B50" w:rsidR="00CE283F" w:rsidRPr="009F59EF" w:rsidRDefault="00922844" w:rsidP="00605F3E">
      <w:pPr>
        <w:pStyle w:val="ListParagraph"/>
        <w:numPr>
          <w:ilvl w:val="1"/>
          <w:numId w:val="1"/>
        </w:numPr>
        <w:autoSpaceDE w:val="0"/>
        <w:autoSpaceDN w:val="0"/>
        <w:adjustRightInd w:val="0"/>
        <w:rPr>
          <w:rFonts w:ascii="Arial" w:hAnsi="Arial" w:cs="Arial"/>
        </w:rPr>
      </w:pPr>
      <w:r w:rsidRPr="009F59EF">
        <w:rPr>
          <w:rFonts w:ascii="Arial" w:hAnsi="Arial" w:cs="Arial"/>
          <w:b/>
        </w:rPr>
        <w:t>Next steps</w:t>
      </w:r>
      <w:r w:rsidR="00605F3E" w:rsidRPr="009F59EF">
        <w:rPr>
          <w:rFonts w:ascii="Arial" w:hAnsi="Arial" w:cs="Arial"/>
          <w:b/>
        </w:rPr>
        <w:t xml:space="preserve">: </w:t>
      </w:r>
      <w:r w:rsidR="00CE283F" w:rsidRPr="009F59EF">
        <w:rPr>
          <w:rFonts w:ascii="Arial" w:hAnsi="Arial" w:cs="Arial"/>
        </w:rPr>
        <w:t xml:space="preserve">Applications for the next round of </w:t>
      </w:r>
      <w:r w:rsidR="005F4586" w:rsidRPr="009F59EF">
        <w:rPr>
          <w:rFonts w:ascii="Arial" w:hAnsi="Arial" w:cs="Arial"/>
        </w:rPr>
        <w:t>funding of LGA behavioura</w:t>
      </w:r>
      <w:r w:rsidR="009F59EF">
        <w:rPr>
          <w:rFonts w:ascii="Arial" w:hAnsi="Arial" w:cs="Arial"/>
        </w:rPr>
        <w:t>l Insights projects is now open</w:t>
      </w:r>
      <w:r w:rsidR="005F4586" w:rsidRPr="009F59EF">
        <w:rPr>
          <w:rFonts w:ascii="Arial" w:hAnsi="Arial" w:cs="Arial"/>
        </w:rPr>
        <w:t xml:space="preserve"> and will close on the </w:t>
      </w:r>
      <w:r w:rsidR="005F4586" w:rsidRPr="009F59EF">
        <w:rPr>
          <w:rFonts w:ascii="Arial" w:hAnsi="Arial" w:cs="Arial"/>
          <w:b/>
        </w:rPr>
        <w:t>10 November 2017</w:t>
      </w:r>
      <w:r w:rsidR="00B409EB" w:rsidRPr="009F59EF">
        <w:rPr>
          <w:rFonts w:ascii="Arial" w:hAnsi="Arial" w:cs="Arial"/>
          <w:b/>
        </w:rPr>
        <w:t xml:space="preserve"> </w:t>
      </w:r>
      <w:r w:rsidR="00B409EB" w:rsidRPr="009F59EF">
        <w:rPr>
          <w:rFonts w:ascii="Arial" w:hAnsi="Arial" w:cs="Arial"/>
        </w:rPr>
        <w:t xml:space="preserve">and the full prospectus can be found </w:t>
      </w:r>
      <w:hyperlink r:id="rId16" w:history="1">
        <w:r w:rsidR="00B409EB" w:rsidRPr="009F59EF">
          <w:rPr>
            <w:rStyle w:val="Hyperlink"/>
            <w:rFonts w:ascii="Arial" w:hAnsi="Arial" w:cs="Arial"/>
          </w:rPr>
          <w:t>here</w:t>
        </w:r>
      </w:hyperlink>
      <w:r w:rsidR="005F4586" w:rsidRPr="009F59EF">
        <w:rPr>
          <w:rFonts w:ascii="Arial" w:hAnsi="Arial" w:cs="Arial"/>
        </w:rPr>
        <w:t>.</w:t>
      </w:r>
      <w:r w:rsidR="00CE283F" w:rsidRPr="009F59EF">
        <w:rPr>
          <w:rFonts w:ascii="Arial" w:hAnsi="Arial" w:cs="Arial"/>
        </w:rPr>
        <w:t xml:space="preserve"> </w:t>
      </w:r>
    </w:p>
    <w:p w14:paraId="2639F366" w14:textId="77777777" w:rsidR="00053F4C" w:rsidRPr="009F59EF" w:rsidRDefault="00053F4C" w:rsidP="00053F4C">
      <w:pPr>
        <w:autoSpaceDE w:val="0"/>
        <w:autoSpaceDN w:val="0"/>
        <w:adjustRightInd w:val="0"/>
        <w:rPr>
          <w:rFonts w:ascii="Arial" w:hAnsi="Arial" w:cs="Arial"/>
        </w:rPr>
      </w:pPr>
    </w:p>
    <w:p w14:paraId="63FDE04D" w14:textId="043D09B1" w:rsidR="002D2A58" w:rsidRDefault="00053F4C" w:rsidP="00605F3E">
      <w:pPr>
        <w:pStyle w:val="ListParagraph"/>
        <w:numPr>
          <w:ilvl w:val="0"/>
          <w:numId w:val="1"/>
        </w:numPr>
        <w:autoSpaceDE w:val="0"/>
        <w:autoSpaceDN w:val="0"/>
        <w:adjustRightInd w:val="0"/>
        <w:rPr>
          <w:rFonts w:ascii="Arial" w:hAnsi="Arial" w:cs="Arial"/>
          <w:color w:val="000000"/>
          <w:szCs w:val="22"/>
        </w:rPr>
      </w:pPr>
      <w:r w:rsidRPr="009F59EF">
        <w:rPr>
          <w:rFonts w:ascii="Arial" w:hAnsi="Arial" w:cs="Arial"/>
          <w:b/>
        </w:rPr>
        <w:t>Design in the Public Sector</w:t>
      </w:r>
      <w:r w:rsidR="00605F3E" w:rsidRPr="009F59EF">
        <w:rPr>
          <w:rFonts w:ascii="Arial" w:hAnsi="Arial" w:cs="Arial"/>
          <w:b/>
        </w:rPr>
        <w:t xml:space="preserve">: </w:t>
      </w:r>
      <w:r w:rsidR="002D2A58" w:rsidRPr="009F59EF">
        <w:rPr>
          <w:rFonts w:ascii="Arial" w:hAnsi="Arial" w:cs="Arial"/>
          <w:color w:val="000000"/>
          <w:szCs w:val="22"/>
        </w:rPr>
        <w:t xml:space="preserve">We have been working with the Design Council to support councils to examine the ways </w:t>
      </w:r>
      <w:r w:rsidR="00EE66F4" w:rsidRPr="009F59EF">
        <w:rPr>
          <w:rFonts w:ascii="Arial" w:hAnsi="Arial" w:cs="Arial"/>
          <w:color w:val="000000"/>
          <w:szCs w:val="22"/>
        </w:rPr>
        <w:t>i</w:t>
      </w:r>
      <w:r w:rsidR="002D2A58" w:rsidRPr="009F59EF">
        <w:rPr>
          <w:rFonts w:ascii="Arial" w:hAnsi="Arial" w:cs="Arial"/>
          <w:color w:val="000000"/>
          <w:szCs w:val="22"/>
        </w:rPr>
        <w:t xml:space="preserve">n which they deliver services and how they can be redesigned to save costs and improve their effectiveness.  The project has been pursued on a region-by-region basis. </w:t>
      </w:r>
    </w:p>
    <w:p w14:paraId="6E1CC3E1" w14:textId="77777777" w:rsidR="00940309" w:rsidRDefault="00940309" w:rsidP="00940309">
      <w:pPr>
        <w:autoSpaceDE w:val="0"/>
        <w:autoSpaceDN w:val="0"/>
        <w:adjustRightInd w:val="0"/>
        <w:rPr>
          <w:rFonts w:ascii="Arial" w:hAnsi="Arial" w:cs="Arial"/>
          <w:color w:val="000000"/>
          <w:szCs w:val="22"/>
        </w:rPr>
      </w:pPr>
    </w:p>
    <w:p w14:paraId="47F13A6F" w14:textId="77777777" w:rsidR="00940309" w:rsidRPr="00940309" w:rsidRDefault="00940309" w:rsidP="00940309">
      <w:pPr>
        <w:autoSpaceDE w:val="0"/>
        <w:autoSpaceDN w:val="0"/>
        <w:adjustRightInd w:val="0"/>
        <w:rPr>
          <w:rFonts w:ascii="Arial" w:hAnsi="Arial" w:cs="Arial"/>
          <w:color w:val="000000"/>
          <w:szCs w:val="22"/>
        </w:rPr>
      </w:pPr>
    </w:p>
    <w:p w14:paraId="1D92C4DD" w14:textId="77777777" w:rsidR="00053F4C" w:rsidRPr="009F59EF" w:rsidRDefault="00053F4C" w:rsidP="00053F4C">
      <w:pPr>
        <w:autoSpaceDE w:val="0"/>
        <w:autoSpaceDN w:val="0"/>
        <w:adjustRightInd w:val="0"/>
        <w:rPr>
          <w:rFonts w:ascii="Arial" w:hAnsi="Arial" w:cs="Arial"/>
        </w:rPr>
      </w:pPr>
    </w:p>
    <w:p w14:paraId="2297126D" w14:textId="34A96DD8" w:rsidR="002D2A58" w:rsidRPr="009F59EF" w:rsidRDefault="00381C31" w:rsidP="00C158CC">
      <w:pPr>
        <w:pStyle w:val="ListParagraph"/>
        <w:numPr>
          <w:ilvl w:val="1"/>
          <w:numId w:val="1"/>
        </w:numPr>
        <w:autoSpaceDE w:val="0"/>
        <w:autoSpaceDN w:val="0"/>
        <w:adjustRightInd w:val="0"/>
        <w:rPr>
          <w:rFonts w:ascii="Arial" w:hAnsi="Arial" w:cs="Arial"/>
          <w:b/>
        </w:rPr>
      </w:pPr>
      <w:r w:rsidRPr="009F59EF">
        <w:rPr>
          <w:rFonts w:ascii="Arial" w:hAnsi="Arial" w:cs="Arial"/>
          <w:b/>
        </w:rPr>
        <w:t>Programme activities 2017/18</w:t>
      </w:r>
      <w:r w:rsidR="00605F3E" w:rsidRPr="009F59EF">
        <w:rPr>
          <w:rFonts w:ascii="Arial" w:hAnsi="Arial" w:cs="Arial"/>
          <w:b/>
        </w:rPr>
        <w:t>:</w:t>
      </w:r>
      <w:r w:rsidR="002D2A58" w:rsidRPr="009F59EF">
        <w:rPr>
          <w:rFonts w:ascii="Arial" w:hAnsi="Arial" w:cs="Arial"/>
          <w:b/>
        </w:rPr>
        <w:t xml:space="preserve"> </w:t>
      </w:r>
    </w:p>
    <w:p w14:paraId="18AAA5A9" w14:textId="77777777" w:rsidR="002D2A58" w:rsidRPr="009F59EF" w:rsidRDefault="002D2A58" w:rsidP="00053F4C">
      <w:pPr>
        <w:autoSpaceDE w:val="0"/>
        <w:autoSpaceDN w:val="0"/>
        <w:adjustRightInd w:val="0"/>
        <w:rPr>
          <w:rFonts w:ascii="Arial" w:hAnsi="Arial" w:cs="Arial"/>
        </w:rPr>
      </w:pPr>
    </w:p>
    <w:tbl>
      <w:tblPr>
        <w:tblStyle w:val="TableGrid"/>
        <w:tblW w:w="0" w:type="auto"/>
        <w:tblInd w:w="360" w:type="dxa"/>
        <w:tblLook w:val="04A0" w:firstRow="1" w:lastRow="0" w:firstColumn="1" w:lastColumn="0" w:noHBand="0" w:noVBand="1"/>
      </w:tblPr>
      <w:tblGrid>
        <w:gridCol w:w="4394"/>
        <w:gridCol w:w="4307"/>
      </w:tblGrid>
      <w:tr w:rsidR="00305E24" w:rsidRPr="009F59EF" w14:paraId="6602E93C" w14:textId="77777777" w:rsidTr="00657E3A">
        <w:tc>
          <w:tcPr>
            <w:tcW w:w="4394" w:type="dxa"/>
          </w:tcPr>
          <w:p w14:paraId="65A1F180" w14:textId="77777777" w:rsidR="00305E24" w:rsidRPr="009F59EF" w:rsidRDefault="002D2A58" w:rsidP="00305E24">
            <w:pPr>
              <w:rPr>
                <w:rFonts w:ascii="Arial" w:hAnsi="Arial" w:cs="Arial"/>
              </w:rPr>
            </w:pPr>
            <w:r w:rsidRPr="009F59EF">
              <w:rPr>
                <w:rFonts w:ascii="Arial" w:hAnsi="Arial" w:cs="Arial"/>
                <w:color w:val="000000"/>
              </w:rPr>
              <w:t>Equip 10 councils to use design techniques to improve services and or manage future demand.</w:t>
            </w:r>
          </w:p>
        </w:tc>
        <w:tc>
          <w:tcPr>
            <w:tcW w:w="4307" w:type="dxa"/>
          </w:tcPr>
          <w:p w14:paraId="10BAA2AE" w14:textId="77777777" w:rsidR="005D7BFC" w:rsidRPr="009F59EF" w:rsidRDefault="005D7BFC" w:rsidP="00622727">
            <w:pPr>
              <w:rPr>
                <w:rFonts w:ascii="Arial" w:hAnsi="Arial" w:cs="Arial"/>
                <w:color w:val="000000"/>
              </w:rPr>
            </w:pPr>
            <w:r w:rsidRPr="009F59EF">
              <w:rPr>
                <w:rFonts w:ascii="Arial" w:hAnsi="Arial" w:cs="Arial"/>
                <w:color w:val="000000"/>
              </w:rPr>
              <w:t>The London cohort of the programme has recently completed. This has provided the following councils with design skills to apply to their service challenges: Brent, Hackney, Haringey, Islington, Kensington &amp; Chelsea, Redbridge and Westminster.</w:t>
            </w:r>
          </w:p>
          <w:p w14:paraId="62FFA541" w14:textId="77777777" w:rsidR="005D7BFC" w:rsidRPr="009F59EF" w:rsidRDefault="005D7BFC" w:rsidP="00622727">
            <w:pPr>
              <w:ind w:left="360"/>
              <w:rPr>
                <w:rFonts w:ascii="Arial" w:hAnsi="Arial" w:cs="Arial"/>
                <w:color w:val="000000"/>
              </w:rPr>
            </w:pPr>
          </w:p>
          <w:p w14:paraId="0473A9B9" w14:textId="77777777" w:rsidR="005D7BFC" w:rsidRPr="009F59EF" w:rsidRDefault="005D7BFC" w:rsidP="00622727">
            <w:pPr>
              <w:rPr>
                <w:rFonts w:ascii="Arial" w:hAnsi="Arial" w:cs="Arial"/>
                <w:color w:val="000000"/>
              </w:rPr>
            </w:pPr>
            <w:r w:rsidRPr="009F59EF">
              <w:rPr>
                <w:rFonts w:ascii="Arial" w:hAnsi="Arial" w:cs="Arial"/>
                <w:color w:val="000000"/>
              </w:rPr>
              <w:t>The programme has helped councils to redesign the following services:  improved services for young care leavers, customer services in planning, homecare services, engagement with private landlords and gang prevention services.</w:t>
            </w:r>
          </w:p>
          <w:p w14:paraId="6442E264" w14:textId="77777777" w:rsidR="00622727" w:rsidRPr="009F59EF" w:rsidRDefault="00622727" w:rsidP="00622727">
            <w:pPr>
              <w:rPr>
                <w:rFonts w:ascii="Arial" w:hAnsi="Arial" w:cs="Arial"/>
                <w:color w:val="000000"/>
              </w:rPr>
            </w:pPr>
          </w:p>
          <w:p w14:paraId="74F3FB67" w14:textId="77777777" w:rsidR="005D7BFC" w:rsidRPr="009F59EF" w:rsidRDefault="005D7BFC" w:rsidP="00622727">
            <w:pPr>
              <w:rPr>
                <w:rFonts w:ascii="Arial" w:hAnsi="Arial" w:cs="Arial"/>
                <w:color w:val="000000"/>
                <w:szCs w:val="22"/>
              </w:rPr>
            </w:pPr>
            <w:r w:rsidRPr="009F59EF">
              <w:rPr>
                <w:rFonts w:ascii="Arial" w:hAnsi="Arial" w:cs="Arial"/>
                <w:color w:val="000000"/>
              </w:rPr>
              <w:t xml:space="preserve">We have also produced a webpage to share the learning and impact from the programme so far. </w:t>
            </w:r>
          </w:p>
          <w:p w14:paraId="4F009FE5" w14:textId="77777777" w:rsidR="00305E24" w:rsidRPr="009F59EF" w:rsidRDefault="00305E24" w:rsidP="005D7BFC">
            <w:pPr>
              <w:rPr>
                <w:rFonts w:ascii="Arial" w:hAnsi="Arial" w:cs="Arial"/>
              </w:rPr>
            </w:pPr>
          </w:p>
        </w:tc>
      </w:tr>
    </w:tbl>
    <w:p w14:paraId="18BA82DC" w14:textId="77777777" w:rsidR="00EE66F4" w:rsidRPr="009F59EF" w:rsidRDefault="00EE66F4" w:rsidP="0073776C">
      <w:pPr>
        <w:ind w:left="360"/>
        <w:rPr>
          <w:rFonts w:ascii="Arial" w:hAnsi="Arial" w:cs="Arial"/>
          <w:color w:val="000000"/>
          <w:szCs w:val="22"/>
        </w:rPr>
      </w:pPr>
    </w:p>
    <w:p w14:paraId="463AE027" w14:textId="77777777" w:rsidR="00333911" w:rsidRPr="009F59EF" w:rsidRDefault="00333911" w:rsidP="0073776C">
      <w:pPr>
        <w:ind w:left="360"/>
        <w:rPr>
          <w:rFonts w:ascii="Arial" w:hAnsi="Arial" w:cs="Arial"/>
          <w:color w:val="000000"/>
          <w:szCs w:val="22"/>
        </w:rPr>
      </w:pPr>
    </w:p>
    <w:p w14:paraId="2CBF7866" w14:textId="4FCA18CA" w:rsidR="005D3620" w:rsidRPr="009F59EF" w:rsidRDefault="00922844" w:rsidP="00605F3E">
      <w:pPr>
        <w:pStyle w:val="ListParagraph"/>
        <w:numPr>
          <w:ilvl w:val="1"/>
          <w:numId w:val="1"/>
        </w:numPr>
        <w:rPr>
          <w:rFonts w:ascii="Arial" w:hAnsi="Arial" w:cs="Arial"/>
          <w:szCs w:val="22"/>
        </w:rPr>
      </w:pPr>
      <w:r w:rsidRPr="009F59EF">
        <w:rPr>
          <w:rFonts w:ascii="Arial" w:hAnsi="Arial" w:cs="Arial"/>
          <w:b/>
          <w:color w:val="000000"/>
          <w:szCs w:val="22"/>
        </w:rPr>
        <w:t>Next steps</w:t>
      </w:r>
      <w:r w:rsidR="00605F3E" w:rsidRPr="009F59EF">
        <w:rPr>
          <w:rFonts w:ascii="Arial" w:hAnsi="Arial" w:cs="Arial"/>
          <w:b/>
          <w:color w:val="000000"/>
          <w:szCs w:val="22"/>
        </w:rPr>
        <w:t xml:space="preserve">: </w:t>
      </w:r>
      <w:r w:rsidR="00C5058D" w:rsidRPr="009F59EF">
        <w:rPr>
          <w:rFonts w:ascii="Arial" w:hAnsi="Arial" w:cs="Arial"/>
          <w:szCs w:val="22"/>
          <w:lang w:val="en"/>
        </w:rPr>
        <w:t xml:space="preserve">The next phase of the Design in the Public Sector programme is focused on applying design process and methods to tackle public health challenges with a focus on prevention. It is for people working in public services who are passionate about transforming the health of the nation. </w:t>
      </w:r>
    </w:p>
    <w:p w14:paraId="487ABD4B" w14:textId="77777777" w:rsidR="00053F4C" w:rsidRPr="009F59EF" w:rsidRDefault="00053F4C" w:rsidP="00053F4C">
      <w:pPr>
        <w:rPr>
          <w:rFonts w:ascii="Arial" w:hAnsi="Arial" w:cs="Arial"/>
          <w:b/>
          <w:szCs w:val="22"/>
        </w:rPr>
      </w:pPr>
    </w:p>
    <w:p w14:paraId="27BCB0BA" w14:textId="77777777" w:rsidR="0084631A" w:rsidRPr="009F59EF" w:rsidRDefault="0084631A" w:rsidP="008A58C3">
      <w:pPr>
        <w:rPr>
          <w:rFonts w:ascii="Arial" w:hAnsi="Arial" w:cs="Arial"/>
          <w:szCs w:val="22"/>
        </w:rPr>
      </w:pPr>
    </w:p>
    <w:p w14:paraId="682D65E3" w14:textId="77777777" w:rsidR="00934CCF" w:rsidRPr="009F59EF" w:rsidRDefault="008A58C3" w:rsidP="00B409EB">
      <w:pPr>
        <w:rPr>
          <w:rFonts w:ascii="Arial" w:hAnsi="Arial" w:cs="Arial"/>
          <w:b/>
          <w:szCs w:val="22"/>
        </w:rPr>
      </w:pPr>
      <w:r w:rsidRPr="009F59EF">
        <w:rPr>
          <w:rFonts w:ascii="Arial" w:hAnsi="Arial" w:cs="Arial"/>
          <w:b/>
          <w:szCs w:val="22"/>
        </w:rPr>
        <w:t xml:space="preserve">Smarter Sourcing </w:t>
      </w:r>
    </w:p>
    <w:p w14:paraId="758949FC" w14:textId="77777777" w:rsidR="00934CCF" w:rsidRPr="009F59EF" w:rsidRDefault="00934CCF" w:rsidP="00B409EB">
      <w:pPr>
        <w:rPr>
          <w:rFonts w:ascii="Arial" w:hAnsi="Arial" w:cs="Arial"/>
          <w:b/>
          <w:szCs w:val="22"/>
          <w:u w:val="single"/>
        </w:rPr>
      </w:pPr>
    </w:p>
    <w:p w14:paraId="0CD4982E" w14:textId="62D2A2D9" w:rsidR="007F0E8F" w:rsidRPr="009F59EF" w:rsidRDefault="00934CCF" w:rsidP="00934CCF">
      <w:pPr>
        <w:pStyle w:val="ListParagraph"/>
        <w:numPr>
          <w:ilvl w:val="0"/>
          <w:numId w:val="1"/>
        </w:numPr>
        <w:rPr>
          <w:rFonts w:ascii="Arial" w:hAnsi="Arial" w:cs="Arial"/>
          <w:szCs w:val="22"/>
        </w:rPr>
      </w:pPr>
      <w:r w:rsidRPr="009F59EF">
        <w:rPr>
          <w:rFonts w:ascii="Arial" w:hAnsi="Arial" w:cs="Arial"/>
          <w:szCs w:val="22"/>
        </w:rPr>
        <w:t>C</w:t>
      </w:r>
      <w:r w:rsidR="007F0E8F" w:rsidRPr="009F59EF">
        <w:rPr>
          <w:rFonts w:ascii="Arial" w:hAnsi="Arial" w:cs="Arial"/>
          <w:szCs w:val="22"/>
        </w:rPr>
        <w:t>ommissioning and buying goods, works and services (with a combined value of £55 billion per year) that contribute to local outcomes more efficiently and effectively. Managing resulting contracts to optimise value from them.</w:t>
      </w:r>
    </w:p>
    <w:p w14:paraId="52DED08F" w14:textId="77777777" w:rsidR="007F0E8F" w:rsidRPr="009F59EF" w:rsidRDefault="007F0E8F" w:rsidP="007F0E8F">
      <w:pPr>
        <w:pStyle w:val="ListParagraph"/>
        <w:ind w:left="360"/>
        <w:rPr>
          <w:rFonts w:ascii="Arial" w:hAnsi="Arial" w:cs="Arial"/>
          <w:b/>
          <w:szCs w:val="22"/>
          <w:u w:val="single"/>
        </w:rPr>
      </w:pPr>
    </w:p>
    <w:p w14:paraId="5F4341FB" w14:textId="77777777" w:rsidR="00934CCF" w:rsidRPr="009F59EF" w:rsidRDefault="007F0E8F" w:rsidP="007F0E8F">
      <w:pPr>
        <w:pStyle w:val="ListParagraph"/>
        <w:numPr>
          <w:ilvl w:val="0"/>
          <w:numId w:val="1"/>
        </w:numPr>
        <w:rPr>
          <w:rFonts w:ascii="Arial" w:hAnsi="Arial" w:cs="Arial"/>
          <w:szCs w:val="22"/>
        </w:rPr>
      </w:pPr>
      <w:r w:rsidRPr="009F59EF">
        <w:rPr>
          <w:rFonts w:ascii="Arial" w:hAnsi="Arial" w:cs="Arial"/>
          <w:b/>
          <w:szCs w:val="22"/>
        </w:rPr>
        <w:t>Smarter Sourcing</w:t>
      </w:r>
      <w:r w:rsidR="00934CCF" w:rsidRPr="009F59EF">
        <w:rPr>
          <w:rFonts w:ascii="Arial" w:hAnsi="Arial" w:cs="Arial"/>
          <w:b/>
          <w:szCs w:val="22"/>
        </w:rPr>
        <w:t xml:space="preserve">: </w:t>
      </w:r>
      <w:r w:rsidR="00B409EB" w:rsidRPr="009F59EF">
        <w:rPr>
          <w:rFonts w:ascii="Arial" w:hAnsi="Arial" w:cs="Arial"/>
          <w:szCs w:val="22"/>
        </w:rPr>
        <w:t>The National Advisory Group for Local Government Procurement (</w:t>
      </w:r>
      <w:r w:rsidRPr="009F59EF">
        <w:rPr>
          <w:rFonts w:ascii="Arial" w:hAnsi="Arial" w:cs="Arial"/>
          <w:szCs w:val="22"/>
        </w:rPr>
        <w:t>NAG</w:t>
      </w:r>
      <w:r w:rsidR="00B409EB" w:rsidRPr="009F59EF">
        <w:rPr>
          <w:rFonts w:ascii="Arial" w:hAnsi="Arial" w:cs="Arial"/>
          <w:szCs w:val="22"/>
        </w:rPr>
        <w:t>)</w:t>
      </w:r>
      <w:r w:rsidRPr="009F59EF">
        <w:rPr>
          <w:rFonts w:ascii="Arial" w:hAnsi="Arial" w:cs="Arial"/>
          <w:szCs w:val="22"/>
        </w:rPr>
        <w:t xml:space="preserve"> continue to work on the implementation of the national procurement strategy </w:t>
      </w:r>
      <w:r w:rsidR="00976D3A" w:rsidRPr="009F59EF">
        <w:rPr>
          <w:rFonts w:ascii="Arial" w:hAnsi="Arial" w:cs="Arial"/>
          <w:szCs w:val="22"/>
        </w:rPr>
        <w:t xml:space="preserve">(NPS) </w:t>
      </w:r>
      <w:r w:rsidRPr="009F59EF">
        <w:rPr>
          <w:rFonts w:ascii="Arial" w:hAnsi="Arial" w:cs="Arial"/>
          <w:szCs w:val="22"/>
        </w:rPr>
        <w:t>2014, and following a diagnostic exercise are in the process of compiling a new strategy for 2018</w:t>
      </w:r>
      <w:r w:rsidR="008B3FEB" w:rsidRPr="009F59EF">
        <w:rPr>
          <w:rFonts w:ascii="Arial" w:hAnsi="Arial" w:cs="Arial"/>
          <w:szCs w:val="22"/>
        </w:rPr>
        <w:t>.</w:t>
      </w:r>
      <w:r w:rsidR="00934CCF" w:rsidRPr="009F59EF">
        <w:rPr>
          <w:rFonts w:ascii="Arial" w:hAnsi="Arial" w:cs="Arial"/>
          <w:szCs w:val="22"/>
        </w:rPr>
        <w:t xml:space="preserve"> </w:t>
      </w:r>
    </w:p>
    <w:p w14:paraId="6EEB986A" w14:textId="77777777" w:rsidR="00934CCF" w:rsidRPr="009F59EF" w:rsidRDefault="00934CCF" w:rsidP="00934CCF">
      <w:pPr>
        <w:pStyle w:val="ListParagraph"/>
        <w:rPr>
          <w:rFonts w:ascii="Arial" w:hAnsi="Arial" w:cs="Arial"/>
          <w:szCs w:val="22"/>
        </w:rPr>
      </w:pPr>
    </w:p>
    <w:p w14:paraId="3654AF9A" w14:textId="3247288E" w:rsidR="007F0E8F" w:rsidRPr="009F59EF" w:rsidRDefault="007F0E8F" w:rsidP="00934CCF">
      <w:pPr>
        <w:pStyle w:val="ListParagraph"/>
        <w:numPr>
          <w:ilvl w:val="1"/>
          <w:numId w:val="1"/>
        </w:numPr>
        <w:rPr>
          <w:rFonts w:ascii="Arial" w:hAnsi="Arial" w:cs="Arial"/>
          <w:szCs w:val="22"/>
        </w:rPr>
      </w:pPr>
      <w:r w:rsidRPr="009F59EF">
        <w:rPr>
          <w:rFonts w:ascii="Arial" w:hAnsi="Arial" w:cs="Arial"/>
          <w:szCs w:val="22"/>
        </w:rPr>
        <w:t>Under the NPS the main workstreams are:</w:t>
      </w:r>
    </w:p>
    <w:p w14:paraId="69E17A7D" w14:textId="77777777" w:rsidR="007F0E8F" w:rsidRPr="009F59EF" w:rsidRDefault="007F0E8F" w:rsidP="007F0E8F">
      <w:pPr>
        <w:rPr>
          <w:rFonts w:ascii="Arial" w:hAnsi="Arial" w:cs="Arial"/>
          <w:szCs w:val="22"/>
        </w:rPr>
      </w:pPr>
    </w:p>
    <w:p w14:paraId="0A24FB8F" w14:textId="003D3D68" w:rsidR="007F0E8F" w:rsidRDefault="007F0E8F" w:rsidP="00934CCF">
      <w:pPr>
        <w:pStyle w:val="ListParagraph"/>
        <w:numPr>
          <w:ilvl w:val="2"/>
          <w:numId w:val="1"/>
        </w:numPr>
        <w:ind w:left="1843" w:hanging="709"/>
        <w:contextualSpacing/>
        <w:rPr>
          <w:rFonts w:ascii="Arial" w:hAnsi="Arial" w:cs="Arial"/>
          <w:szCs w:val="22"/>
        </w:rPr>
      </w:pPr>
      <w:r w:rsidRPr="009F59EF">
        <w:rPr>
          <w:rFonts w:ascii="Arial" w:hAnsi="Arial" w:cs="Arial"/>
          <w:szCs w:val="22"/>
        </w:rPr>
        <w:t>Category management of council’s main areas of spend i</w:t>
      </w:r>
      <w:r w:rsidR="008B3FEB" w:rsidRPr="009F59EF">
        <w:rPr>
          <w:rFonts w:ascii="Arial" w:hAnsi="Arial" w:cs="Arial"/>
          <w:szCs w:val="22"/>
        </w:rPr>
        <w:t>.</w:t>
      </w:r>
      <w:r w:rsidRPr="009F59EF">
        <w:rPr>
          <w:rFonts w:ascii="Arial" w:hAnsi="Arial" w:cs="Arial"/>
          <w:szCs w:val="22"/>
        </w:rPr>
        <w:t>e</w:t>
      </w:r>
      <w:r w:rsidR="008B3FEB" w:rsidRPr="009F59EF">
        <w:rPr>
          <w:rFonts w:ascii="Arial" w:hAnsi="Arial" w:cs="Arial"/>
          <w:szCs w:val="22"/>
        </w:rPr>
        <w:t>.</w:t>
      </w:r>
      <w:r w:rsidRPr="009F59EF">
        <w:rPr>
          <w:rFonts w:ascii="Arial" w:hAnsi="Arial" w:cs="Arial"/>
          <w:szCs w:val="22"/>
        </w:rPr>
        <w:t xml:space="preserve"> construction, ICT, energy and social care</w:t>
      </w:r>
      <w:r w:rsidR="00934CCF" w:rsidRPr="009F59EF">
        <w:rPr>
          <w:rFonts w:ascii="Arial" w:hAnsi="Arial" w:cs="Arial"/>
          <w:szCs w:val="22"/>
        </w:rPr>
        <w:t>.</w:t>
      </w:r>
    </w:p>
    <w:p w14:paraId="321D87ED" w14:textId="77777777" w:rsidR="009F59EF" w:rsidRPr="009F59EF" w:rsidRDefault="009F59EF" w:rsidP="009F59EF">
      <w:pPr>
        <w:pStyle w:val="ListParagraph"/>
        <w:ind w:left="1843"/>
        <w:contextualSpacing/>
        <w:rPr>
          <w:rFonts w:ascii="Arial" w:hAnsi="Arial" w:cs="Arial"/>
          <w:szCs w:val="22"/>
        </w:rPr>
      </w:pPr>
    </w:p>
    <w:p w14:paraId="44DA091F" w14:textId="7CE74C0C" w:rsidR="00934CCF" w:rsidRDefault="00934CCF" w:rsidP="00934CCF">
      <w:pPr>
        <w:pStyle w:val="ListParagraph"/>
        <w:numPr>
          <w:ilvl w:val="2"/>
          <w:numId w:val="1"/>
        </w:numPr>
        <w:ind w:left="1843" w:hanging="709"/>
        <w:contextualSpacing/>
        <w:rPr>
          <w:rFonts w:ascii="Arial" w:hAnsi="Arial" w:cs="Arial"/>
          <w:szCs w:val="22"/>
        </w:rPr>
      </w:pPr>
      <w:r w:rsidRPr="009F59EF">
        <w:rPr>
          <w:rFonts w:ascii="Arial" w:hAnsi="Arial" w:cs="Arial"/>
          <w:szCs w:val="22"/>
        </w:rPr>
        <w:t>Strategic supplier management of the top suppliers to local government in the categories.</w:t>
      </w:r>
    </w:p>
    <w:p w14:paraId="4C6562EE" w14:textId="77777777" w:rsidR="009F59EF" w:rsidRPr="009F59EF" w:rsidRDefault="009F59EF" w:rsidP="009F59EF">
      <w:pPr>
        <w:contextualSpacing/>
        <w:rPr>
          <w:rFonts w:ascii="Arial" w:hAnsi="Arial" w:cs="Arial"/>
          <w:szCs w:val="22"/>
        </w:rPr>
      </w:pPr>
    </w:p>
    <w:p w14:paraId="08F6BE18" w14:textId="1AFB8B43" w:rsidR="00934CCF" w:rsidRDefault="00934CCF" w:rsidP="00934CCF">
      <w:pPr>
        <w:pStyle w:val="ListParagraph"/>
        <w:numPr>
          <w:ilvl w:val="2"/>
          <w:numId w:val="1"/>
        </w:numPr>
        <w:ind w:left="1843" w:hanging="709"/>
        <w:contextualSpacing/>
        <w:rPr>
          <w:rFonts w:ascii="Arial" w:hAnsi="Arial" w:cs="Arial"/>
          <w:szCs w:val="22"/>
        </w:rPr>
      </w:pPr>
      <w:r w:rsidRPr="009F59EF">
        <w:rPr>
          <w:rFonts w:ascii="Arial" w:hAnsi="Arial" w:cs="Arial"/>
          <w:szCs w:val="22"/>
        </w:rPr>
        <w:t>Identifying what procurement and commercial related skills are needed and working with the sector and central Government to identify how these can be delivered.</w:t>
      </w:r>
    </w:p>
    <w:p w14:paraId="264D52FC" w14:textId="77777777" w:rsidR="009F59EF" w:rsidRPr="009F59EF" w:rsidRDefault="009F59EF" w:rsidP="009F59EF">
      <w:pPr>
        <w:pStyle w:val="ListParagraph"/>
        <w:rPr>
          <w:rFonts w:ascii="Arial" w:hAnsi="Arial" w:cs="Arial"/>
          <w:szCs w:val="22"/>
        </w:rPr>
      </w:pPr>
    </w:p>
    <w:p w14:paraId="07AD35F4" w14:textId="3F1A56F7" w:rsidR="00934CCF" w:rsidRPr="009F59EF" w:rsidRDefault="00934CCF" w:rsidP="00934CCF">
      <w:pPr>
        <w:pStyle w:val="ListParagraph"/>
        <w:numPr>
          <w:ilvl w:val="2"/>
          <w:numId w:val="1"/>
        </w:numPr>
        <w:ind w:left="1843" w:hanging="709"/>
        <w:contextualSpacing/>
        <w:rPr>
          <w:rFonts w:ascii="Arial" w:hAnsi="Arial" w:cs="Arial"/>
          <w:szCs w:val="22"/>
        </w:rPr>
      </w:pPr>
      <w:r w:rsidRPr="009F59EF">
        <w:rPr>
          <w:rFonts w:ascii="Arial" w:hAnsi="Arial" w:cs="Arial"/>
          <w:szCs w:val="22"/>
        </w:rPr>
        <w:t>Innovation, both in procurement processes and in encouraging suppliers to identify innovative goods and services.</w:t>
      </w:r>
    </w:p>
    <w:p w14:paraId="607F185B" w14:textId="77777777" w:rsidR="004B65FA" w:rsidRPr="009F59EF" w:rsidRDefault="004B65FA" w:rsidP="00934CCF">
      <w:pPr>
        <w:pStyle w:val="ListParagraph"/>
        <w:ind w:left="792"/>
        <w:contextualSpacing/>
        <w:rPr>
          <w:rFonts w:ascii="Arial" w:hAnsi="Arial" w:cs="Arial"/>
          <w:szCs w:val="22"/>
        </w:rPr>
      </w:pPr>
    </w:p>
    <w:p w14:paraId="6D19DF0C" w14:textId="19373B46" w:rsidR="0054494F" w:rsidRPr="009F59EF" w:rsidRDefault="00381C31" w:rsidP="00934CCF">
      <w:pPr>
        <w:pStyle w:val="ListParagraph"/>
        <w:numPr>
          <w:ilvl w:val="1"/>
          <w:numId w:val="1"/>
        </w:numPr>
        <w:rPr>
          <w:rFonts w:ascii="Arial" w:hAnsi="Arial" w:cs="Arial"/>
          <w:szCs w:val="22"/>
        </w:rPr>
      </w:pPr>
      <w:r w:rsidRPr="009F59EF">
        <w:rPr>
          <w:rFonts w:ascii="Arial" w:hAnsi="Arial" w:cs="Arial"/>
          <w:b/>
          <w:szCs w:val="22"/>
        </w:rPr>
        <w:t>Programme activities 2017/18</w:t>
      </w:r>
      <w:r w:rsidR="00934CCF" w:rsidRPr="009F59EF">
        <w:rPr>
          <w:rFonts w:ascii="Arial" w:hAnsi="Arial" w:cs="Arial"/>
          <w:szCs w:val="22"/>
        </w:rPr>
        <w:t>:</w:t>
      </w:r>
      <w:r w:rsidR="0054494F" w:rsidRPr="009F59EF">
        <w:rPr>
          <w:rFonts w:ascii="Arial" w:hAnsi="Arial" w:cs="Arial"/>
          <w:szCs w:val="22"/>
        </w:rPr>
        <w:t xml:space="preserve"> </w:t>
      </w:r>
    </w:p>
    <w:p w14:paraId="148EC719" w14:textId="77777777" w:rsidR="0054494F" w:rsidRPr="009F59EF" w:rsidRDefault="0054494F" w:rsidP="002A3138">
      <w:pPr>
        <w:pStyle w:val="ListParagraph"/>
        <w:ind w:left="360"/>
        <w:rPr>
          <w:rFonts w:ascii="Arial" w:hAnsi="Arial" w:cs="Arial"/>
          <w:szCs w:val="22"/>
        </w:rPr>
      </w:pPr>
    </w:p>
    <w:tbl>
      <w:tblPr>
        <w:tblStyle w:val="TableGrid"/>
        <w:tblW w:w="0" w:type="auto"/>
        <w:tblInd w:w="360" w:type="dxa"/>
        <w:tblLook w:val="04A0" w:firstRow="1" w:lastRow="0" w:firstColumn="1" w:lastColumn="0" w:noHBand="0" w:noVBand="1"/>
      </w:tblPr>
      <w:tblGrid>
        <w:gridCol w:w="4351"/>
        <w:gridCol w:w="4350"/>
      </w:tblGrid>
      <w:tr w:rsidR="0054494F" w:rsidRPr="009F59EF" w14:paraId="0D1BA675" w14:textId="77777777" w:rsidTr="008F1B61">
        <w:tc>
          <w:tcPr>
            <w:tcW w:w="4351" w:type="dxa"/>
          </w:tcPr>
          <w:p w14:paraId="4478C7C0" w14:textId="77777777" w:rsidR="0054494F" w:rsidRPr="009F59EF" w:rsidRDefault="00507223" w:rsidP="00507223">
            <w:pPr>
              <w:rPr>
                <w:rFonts w:ascii="Arial" w:hAnsi="Arial" w:cs="Arial"/>
              </w:rPr>
            </w:pPr>
            <w:r w:rsidRPr="009F59EF">
              <w:rPr>
                <w:rFonts w:ascii="Arial" w:hAnsi="Arial" w:cs="Arial"/>
                <w:color w:val="000000"/>
              </w:rPr>
              <w:t xml:space="preserve">Develop opportunities for local authorities to enter collaborative procurement opportunities. </w:t>
            </w:r>
          </w:p>
        </w:tc>
        <w:tc>
          <w:tcPr>
            <w:tcW w:w="4350" w:type="dxa"/>
          </w:tcPr>
          <w:p w14:paraId="6893D708" w14:textId="77777777" w:rsidR="007F0E8F" w:rsidRPr="009F59EF" w:rsidRDefault="007F0E8F" w:rsidP="007F0E8F">
            <w:pPr>
              <w:rPr>
                <w:rFonts w:ascii="Arial" w:hAnsi="Arial" w:cs="Arial"/>
                <w:szCs w:val="22"/>
              </w:rPr>
            </w:pPr>
            <w:r w:rsidRPr="009F59EF">
              <w:rPr>
                <w:rFonts w:ascii="Arial" w:hAnsi="Arial" w:cs="Arial"/>
                <w:szCs w:val="22"/>
              </w:rPr>
              <w:t>We continue to host and run the National Advisory Group for Local Government Procurement (NAG) to advise and provide governance for the work on procurement.</w:t>
            </w:r>
          </w:p>
          <w:p w14:paraId="0AAD3649" w14:textId="77777777" w:rsidR="007F0E8F" w:rsidRPr="009F59EF" w:rsidRDefault="007F0E8F" w:rsidP="007F0E8F">
            <w:pPr>
              <w:rPr>
                <w:rFonts w:ascii="Arial" w:hAnsi="Arial" w:cs="Arial"/>
                <w:szCs w:val="22"/>
              </w:rPr>
            </w:pPr>
          </w:p>
          <w:p w14:paraId="320842F8" w14:textId="77777777" w:rsidR="007F0E8F" w:rsidRPr="009F59EF" w:rsidRDefault="007F0E8F" w:rsidP="007F0E8F">
            <w:pPr>
              <w:rPr>
                <w:rFonts w:ascii="Arial" w:hAnsi="Arial" w:cs="Arial"/>
                <w:szCs w:val="22"/>
              </w:rPr>
            </w:pPr>
            <w:r w:rsidRPr="009F59EF">
              <w:rPr>
                <w:rFonts w:ascii="Arial" w:hAnsi="Arial" w:cs="Arial"/>
                <w:szCs w:val="22"/>
              </w:rPr>
              <w:t>During the second quarter of this year we have:</w:t>
            </w:r>
          </w:p>
          <w:p w14:paraId="01FE03A2" w14:textId="77777777" w:rsidR="0054494F" w:rsidRPr="009F59EF" w:rsidRDefault="0054494F" w:rsidP="007F0E8F">
            <w:pPr>
              <w:rPr>
                <w:rFonts w:ascii="Arial" w:hAnsi="Arial" w:cs="Arial"/>
                <w:szCs w:val="22"/>
              </w:rPr>
            </w:pPr>
          </w:p>
          <w:p w14:paraId="08DE01AC" w14:textId="77777777" w:rsidR="007F0E8F" w:rsidRPr="009F59EF" w:rsidRDefault="007F0E8F" w:rsidP="00C158CC">
            <w:pPr>
              <w:pStyle w:val="ListParagraph"/>
              <w:numPr>
                <w:ilvl w:val="0"/>
                <w:numId w:val="10"/>
              </w:numPr>
              <w:contextualSpacing/>
              <w:rPr>
                <w:rFonts w:ascii="Arial" w:hAnsi="Arial" w:cs="Arial"/>
                <w:szCs w:val="22"/>
              </w:rPr>
            </w:pPr>
            <w:r w:rsidRPr="009F59EF">
              <w:rPr>
                <w:rFonts w:ascii="Arial" w:hAnsi="Arial" w:cs="Arial"/>
                <w:szCs w:val="22"/>
              </w:rPr>
              <w:t>Published refreshed category strategies for both energy and ICT and are working on publication of a new strategy for construction early in 2018.  We are working with colleagues in LGA on the procurement role in a refresh of ‘Integrated Commissioning for Better Outcomes’ for adult social care and are engaging with children’s services commissioners to identify if a national approach could make a difference in this market.</w:t>
            </w:r>
          </w:p>
          <w:p w14:paraId="47F2D038" w14:textId="01BAD541" w:rsidR="007F0E8F" w:rsidRPr="009F59EF" w:rsidRDefault="007F0E8F" w:rsidP="00C158CC">
            <w:pPr>
              <w:pStyle w:val="ListParagraph"/>
              <w:numPr>
                <w:ilvl w:val="0"/>
                <w:numId w:val="10"/>
              </w:numPr>
              <w:contextualSpacing/>
              <w:rPr>
                <w:rFonts w:ascii="Arial" w:hAnsi="Arial" w:cs="Arial"/>
                <w:szCs w:val="22"/>
              </w:rPr>
            </w:pPr>
            <w:r w:rsidRPr="009F59EF">
              <w:rPr>
                <w:rFonts w:ascii="Arial" w:hAnsi="Arial" w:cs="Arial"/>
                <w:szCs w:val="22"/>
              </w:rPr>
              <w:t>Continued our work with strategic supplier management experts and the main suppliers to consider how we can work differently and more transparently together.  We now have identified which councils spend the most with these suppliers and are engaging with those with spend over £5</w:t>
            </w:r>
            <w:r w:rsidR="00E560FB">
              <w:rPr>
                <w:rFonts w:ascii="Arial" w:hAnsi="Arial" w:cs="Arial"/>
                <w:szCs w:val="22"/>
              </w:rPr>
              <w:t xml:space="preserve"> </w:t>
            </w:r>
            <w:r w:rsidRPr="009F59EF">
              <w:rPr>
                <w:rFonts w:ascii="Arial" w:hAnsi="Arial" w:cs="Arial"/>
                <w:szCs w:val="22"/>
              </w:rPr>
              <w:t>m</w:t>
            </w:r>
            <w:r w:rsidR="00E560FB">
              <w:rPr>
                <w:rFonts w:ascii="Arial" w:hAnsi="Arial" w:cs="Arial"/>
                <w:szCs w:val="22"/>
              </w:rPr>
              <w:t>illion</w:t>
            </w:r>
            <w:r w:rsidRPr="009F59EF">
              <w:rPr>
                <w:rFonts w:ascii="Arial" w:hAnsi="Arial" w:cs="Arial"/>
                <w:szCs w:val="22"/>
              </w:rPr>
              <w:t xml:space="preserve"> per annum </w:t>
            </w:r>
          </w:p>
          <w:p w14:paraId="492ACFAC" w14:textId="77777777" w:rsidR="007F0E8F" w:rsidRPr="009F59EF" w:rsidRDefault="007F0E8F" w:rsidP="00C158CC">
            <w:pPr>
              <w:pStyle w:val="ListParagraph"/>
              <w:numPr>
                <w:ilvl w:val="0"/>
                <w:numId w:val="10"/>
              </w:numPr>
              <w:contextualSpacing/>
              <w:rPr>
                <w:rFonts w:ascii="Arial" w:hAnsi="Arial" w:cs="Arial"/>
                <w:szCs w:val="22"/>
              </w:rPr>
            </w:pPr>
            <w:r w:rsidRPr="009F59EF">
              <w:rPr>
                <w:rFonts w:ascii="Arial" w:hAnsi="Arial" w:cs="Arial"/>
                <w:szCs w:val="22"/>
              </w:rPr>
              <w:t>Agreed with central Government that councils will be invited to attend commercial and procurement related training, master classes etc. being delivered at no cost to councils.</w:t>
            </w:r>
          </w:p>
          <w:p w14:paraId="0A6DD427" w14:textId="77777777" w:rsidR="007F0E8F" w:rsidRPr="009F59EF" w:rsidRDefault="007F0E8F" w:rsidP="00C158CC">
            <w:pPr>
              <w:pStyle w:val="ListParagraph"/>
              <w:numPr>
                <w:ilvl w:val="0"/>
                <w:numId w:val="10"/>
              </w:numPr>
              <w:contextualSpacing/>
              <w:rPr>
                <w:rFonts w:ascii="Arial" w:hAnsi="Arial" w:cs="Arial"/>
                <w:sz w:val="24"/>
                <w:szCs w:val="24"/>
              </w:rPr>
            </w:pPr>
            <w:r w:rsidRPr="009F59EF">
              <w:rPr>
                <w:rFonts w:ascii="Arial" w:hAnsi="Arial" w:cs="Arial"/>
                <w:szCs w:val="22"/>
              </w:rPr>
              <w:t>Published a report on our initial work on encouraging innovation in local government procurement.  We have been invited to join a cross government working group on the same subject.</w:t>
            </w:r>
          </w:p>
          <w:p w14:paraId="32708767" w14:textId="77777777" w:rsidR="007F0E8F" w:rsidRPr="009F59EF" w:rsidRDefault="007F0E8F" w:rsidP="00C158CC">
            <w:pPr>
              <w:pStyle w:val="ListParagraph"/>
              <w:numPr>
                <w:ilvl w:val="0"/>
                <w:numId w:val="10"/>
              </w:numPr>
              <w:contextualSpacing/>
              <w:rPr>
                <w:rFonts w:ascii="Arial" w:hAnsi="Arial" w:cs="Arial"/>
                <w:szCs w:val="22"/>
              </w:rPr>
            </w:pPr>
            <w:r w:rsidRPr="009F59EF">
              <w:rPr>
                <w:rFonts w:ascii="Arial" w:hAnsi="Arial" w:cs="Arial"/>
                <w:szCs w:val="22"/>
              </w:rPr>
              <w:lastRenderedPageBreak/>
              <w:t>Worked with LGA colleagues to contribute a chapter on supply chains in a guide to Modern Slavery.</w:t>
            </w:r>
          </w:p>
          <w:p w14:paraId="22074CD7" w14:textId="77777777" w:rsidR="007F0E8F" w:rsidRPr="009F59EF" w:rsidRDefault="007F0E8F" w:rsidP="00C158CC">
            <w:pPr>
              <w:pStyle w:val="ListParagraph"/>
              <w:numPr>
                <w:ilvl w:val="0"/>
                <w:numId w:val="10"/>
              </w:numPr>
              <w:rPr>
                <w:rFonts w:ascii="Arial" w:hAnsi="Arial" w:cs="Arial"/>
                <w:szCs w:val="22"/>
              </w:rPr>
            </w:pPr>
            <w:r w:rsidRPr="009F59EF">
              <w:rPr>
                <w:rFonts w:ascii="Arial" w:hAnsi="Arial" w:cs="Arial"/>
                <w:szCs w:val="22"/>
              </w:rPr>
              <w:t>We held a national procurement showcase in September to engage and network with the most influential procurement people in local government.</w:t>
            </w:r>
          </w:p>
        </w:tc>
      </w:tr>
    </w:tbl>
    <w:p w14:paraId="78CD7B84" w14:textId="77777777" w:rsidR="0011485B" w:rsidRPr="009F59EF" w:rsidRDefault="0011485B" w:rsidP="008D73D3">
      <w:pPr>
        <w:pStyle w:val="ListParagraph"/>
        <w:ind w:left="360"/>
        <w:rPr>
          <w:rFonts w:ascii="Arial" w:hAnsi="Arial" w:cs="Arial"/>
          <w:b/>
        </w:rPr>
      </w:pPr>
    </w:p>
    <w:p w14:paraId="47586E50" w14:textId="4E7EC35E" w:rsidR="007F0E8F" w:rsidRPr="009F59EF" w:rsidRDefault="00922844" w:rsidP="00934CCF">
      <w:pPr>
        <w:pStyle w:val="ListParagraph"/>
        <w:numPr>
          <w:ilvl w:val="1"/>
          <w:numId w:val="1"/>
        </w:numPr>
        <w:ind w:hanging="508"/>
        <w:rPr>
          <w:rFonts w:ascii="Arial" w:hAnsi="Arial" w:cs="Arial"/>
          <w:szCs w:val="22"/>
        </w:rPr>
      </w:pPr>
      <w:r w:rsidRPr="009F59EF">
        <w:rPr>
          <w:rFonts w:ascii="Arial" w:hAnsi="Arial" w:cs="Arial"/>
          <w:b/>
        </w:rPr>
        <w:t>Next steps</w:t>
      </w:r>
      <w:r w:rsidR="00934CCF" w:rsidRPr="009F59EF">
        <w:rPr>
          <w:rFonts w:ascii="Arial" w:hAnsi="Arial" w:cs="Arial"/>
          <w:b/>
        </w:rPr>
        <w:t xml:space="preserve">: </w:t>
      </w:r>
      <w:r w:rsidR="007F0E8F" w:rsidRPr="009F59EF">
        <w:rPr>
          <w:rFonts w:ascii="Arial" w:hAnsi="Arial" w:cs="Arial"/>
          <w:szCs w:val="22"/>
        </w:rPr>
        <w:t xml:space="preserve">Along with NAG and sector stakeholders we will continue our work on the new national procurement strategy 2018 and will continue to build our resources and networks to enable councils to learn and share good practice and collaborative opportunities. </w:t>
      </w:r>
    </w:p>
    <w:p w14:paraId="268CDD2A" w14:textId="77777777" w:rsidR="007F0E8F" w:rsidRPr="009F59EF" w:rsidRDefault="007F0E8F" w:rsidP="007F0E8F">
      <w:pPr>
        <w:rPr>
          <w:rFonts w:ascii="Arial" w:hAnsi="Arial" w:cs="Arial"/>
          <w:szCs w:val="22"/>
        </w:rPr>
      </w:pPr>
    </w:p>
    <w:p w14:paraId="050D4F88" w14:textId="42F33D74" w:rsidR="007F0E8F" w:rsidRPr="009F59EF" w:rsidRDefault="007F0E8F" w:rsidP="00934CCF">
      <w:pPr>
        <w:pStyle w:val="ListParagraph"/>
        <w:numPr>
          <w:ilvl w:val="1"/>
          <w:numId w:val="1"/>
        </w:numPr>
        <w:ind w:hanging="508"/>
        <w:rPr>
          <w:rFonts w:ascii="Arial" w:hAnsi="Arial" w:cs="Arial"/>
          <w:szCs w:val="22"/>
        </w:rPr>
      </w:pPr>
      <w:r w:rsidRPr="009F59EF">
        <w:rPr>
          <w:rFonts w:ascii="Arial" w:hAnsi="Arial" w:cs="Arial"/>
          <w:szCs w:val="22"/>
        </w:rPr>
        <w:t>We will be working on a toolkit and resources for encouraging innovation and are hoping to identify and follow project(s) being run by councils to identify lessons learned that we can promote to the sector.</w:t>
      </w:r>
    </w:p>
    <w:p w14:paraId="0F83A176" w14:textId="77777777" w:rsidR="009F59EF" w:rsidRDefault="009F59EF" w:rsidP="00105339">
      <w:pPr>
        <w:pStyle w:val="MainText"/>
        <w:spacing w:line="240" w:lineRule="auto"/>
        <w:rPr>
          <w:rFonts w:ascii="Arial" w:hAnsi="Arial" w:cs="Arial"/>
          <w:b/>
          <w:szCs w:val="22"/>
        </w:rPr>
      </w:pPr>
    </w:p>
    <w:p w14:paraId="365AF382" w14:textId="36CC9142" w:rsidR="00934CCF" w:rsidRPr="009F59EF" w:rsidRDefault="00934CCF" w:rsidP="00105339">
      <w:pPr>
        <w:pStyle w:val="MainText"/>
        <w:spacing w:line="240" w:lineRule="auto"/>
        <w:rPr>
          <w:rFonts w:ascii="Arial" w:hAnsi="Arial" w:cs="Arial"/>
          <w:b/>
          <w:szCs w:val="22"/>
        </w:rPr>
      </w:pPr>
      <w:r w:rsidRPr="009F59EF">
        <w:rPr>
          <w:rFonts w:ascii="Arial" w:hAnsi="Arial" w:cs="Arial"/>
          <w:b/>
          <w:szCs w:val="22"/>
        </w:rPr>
        <w:t>Generating income</w:t>
      </w:r>
      <w:r w:rsidR="00105339" w:rsidRPr="009F59EF">
        <w:rPr>
          <w:rFonts w:ascii="Arial" w:hAnsi="Arial" w:cs="Arial"/>
          <w:b/>
          <w:szCs w:val="22"/>
        </w:rPr>
        <w:t xml:space="preserve"> </w:t>
      </w:r>
    </w:p>
    <w:p w14:paraId="3D051DB4" w14:textId="77777777" w:rsidR="00934CCF" w:rsidRPr="009F59EF" w:rsidRDefault="00934CCF" w:rsidP="00105339">
      <w:pPr>
        <w:pStyle w:val="MainText"/>
        <w:spacing w:line="240" w:lineRule="auto"/>
        <w:rPr>
          <w:rFonts w:ascii="Arial" w:hAnsi="Arial" w:cs="Arial"/>
          <w:b/>
          <w:szCs w:val="22"/>
          <w:u w:val="single"/>
        </w:rPr>
      </w:pPr>
    </w:p>
    <w:p w14:paraId="166F175D" w14:textId="1C2B1F24" w:rsidR="00105339" w:rsidRPr="009F59EF" w:rsidRDefault="00934CCF" w:rsidP="00934CCF">
      <w:pPr>
        <w:pStyle w:val="MainText"/>
        <w:numPr>
          <w:ilvl w:val="0"/>
          <w:numId w:val="1"/>
        </w:numPr>
        <w:spacing w:line="240" w:lineRule="auto"/>
        <w:rPr>
          <w:rFonts w:ascii="Arial" w:hAnsi="Arial" w:cs="Arial"/>
          <w:szCs w:val="22"/>
        </w:rPr>
      </w:pPr>
      <w:r w:rsidRPr="009F59EF">
        <w:rPr>
          <w:rFonts w:ascii="Arial" w:hAnsi="Arial" w:cs="Arial"/>
          <w:b/>
          <w:szCs w:val="22"/>
        </w:rPr>
        <w:t xml:space="preserve">Generating income </w:t>
      </w:r>
      <w:r w:rsidR="00105339" w:rsidRPr="009F59EF">
        <w:rPr>
          <w:rFonts w:ascii="Arial" w:hAnsi="Arial" w:cs="Arial"/>
          <w:szCs w:val="22"/>
        </w:rPr>
        <w:t xml:space="preserve">involves generating a greater proportion of funding locally, such as by commercialising the authority’s existing skills, assets or commodities or investing to grow the local economy to generate wealth for the area. </w:t>
      </w:r>
    </w:p>
    <w:p w14:paraId="3EE0018F" w14:textId="77777777" w:rsidR="00306765" w:rsidRPr="009F59EF" w:rsidRDefault="00306765" w:rsidP="00306765">
      <w:pPr>
        <w:rPr>
          <w:rFonts w:ascii="Arial" w:hAnsi="Arial" w:cs="Arial"/>
          <w:color w:val="000000"/>
          <w:szCs w:val="22"/>
        </w:rPr>
      </w:pPr>
    </w:p>
    <w:p w14:paraId="558853D4" w14:textId="11B980EA" w:rsidR="00DB161A" w:rsidRPr="009F59EF" w:rsidRDefault="007D4347" w:rsidP="00934CCF">
      <w:pPr>
        <w:pStyle w:val="ListParagraph"/>
        <w:numPr>
          <w:ilvl w:val="0"/>
          <w:numId w:val="1"/>
        </w:numPr>
        <w:rPr>
          <w:rFonts w:ascii="Arial" w:hAnsi="Arial" w:cs="Arial"/>
          <w:szCs w:val="22"/>
        </w:rPr>
      </w:pPr>
      <w:r w:rsidRPr="009F59EF">
        <w:rPr>
          <w:rFonts w:ascii="Arial" w:hAnsi="Arial" w:cs="Arial"/>
          <w:b/>
          <w:color w:val="000000"/>
          <w:szCs w:val="22"/>
        </w:rPr>
        <w:t>Commercialisation</w:t>
      </w:r>
      <w:r w:rsidR="00934CCF" w:rsidRPr="009F59EF">
        <w:rPr>
          <w:rFonts w:ascii="Arial" w:hAnsi="Arial" w:cs="Arial"/>
          <w:b/>
          <w:color w:val="000000"/>
          <w:szCs w:val="22"/>
        </w:rPr>
        <w:t xml:space="preserve">: </w:t>
      </w:r>
      <w:r w:rsidR="00DB161A" w:rsidRPr="009F59EF">
        <w:rPr>
          <w:rFonts w:ascii="Arial" w:hAnsi="Arial" w:cs="Arial"/>
          <w:szCs w:val="22"/>
        </w:rPr>
        <w:t xml:space="preserve">At the last meeting of the Improvement and Innovation Board members requested further information regarding the LGA’s support offer to councils’ commercial activities </w:t>
      </w:r>
      <w:r w:rsidR="00105339" w:rsidRPr="009F59EF">
        <w:rPr>
          <w:rFonts w:ascii="Arial" w:hAnsi="Arial" w:cs="Arial"/>
          <w:szCs w:val="22"/>
        </w:rPr>
        <w:t>which</w:t>
      </w:r>
      <w:r w:rsidR="00DB161A" w:rsidRPr="009F59EF">
        <w:rPr>
          <w:rFonts w:ascii="Arial" w:hAnsi="Arial" w:cs="Arial"/>
          <w:szCs w:val="22"/>
        </w:rPr>
        <w:t xml:space="preserve"> is set out below:</w:t>
      </w:r>
    </w:p>
    <w:p w14:paraId="6A04DCA1" w14:textId="77777777" w:rsidR="00DB161A" w:rsidRPr="009F59EF" w:rsidRDefault="00DB161A" w:rsidP="00DB161A">
      <w:pPr>
        <w:rPr>
          <w:rFonts w:ascii="Arial" w:hAnsi="Arial" w:cs="Arial"/>
          <w:szCs w:val="22"/>
        </w:rPr>
      </w:pPr>
    </w:p>
    <w:p w14:paraId="57910CEA" w14:textId="61C2E442" w:rsidR="00DB161A" w:rsidRPr="009F59EF" w:rsidRDefault="00DB161A" w:rsidP="008A55AD">
      <w:pPr>
        <w:pStyle w:val="PlainText"/>
        <w:numPr>
          <w:ilvl w:val="0"/>
          <w:numId w:val="1"/>
        </w:numPr>
        <w:rPr>
          <w:rFonts w:ascii="Arial" w:hAnsi="Arial" w:cs="Arial"/>
          <w:sz w:val="22"/>
          <w:szCs w:val="22"/>
        </w:rPr>
      </w:pPr>
      <w:r w:rsidRPr="009F59EF">
        <w:rPr>
          <w:rFonts w:ascii="Arial" w:hAnsi="Arial" w:cs="Arial"/>
          <w:b/>
          <w:sz w:val="22"/>
          <w:szCs w:val="22"/>
        </w:rPr>
        <w:t>LGA’s Advanced Commercial Group (ACG)</w:t>
      </w:r>
      <w:r w:rsidRPr="009F59EF">
        <w:rPr>
          <w:rFonts w:ascii="Arial" w:hAnsi="Arial" w:cs="Arial"/>
          <w:sz w:val="22"/>
          <w:szCs w:val="22"/>
        </w:rPr>
        <w:t xml:space="preserve"> was set up in 2014 and comprises 25 councils from across the country who are particularly advanced and innovative in their commercial thin</w:t>
      </w:r>
      <w:r w:rsidR="00976D3A" w:rsidRPr="009F59EF">
        <w:rPr>
          <w:rFonts w:ascii="Arial" w:hAnsi="Arial" w:cs="Arial"/>
          <w:sz w:val="22"/>
          <w:szCs w:val="22"/>
        </w:rPr>
        <w:t>king. The aims of the ACG are</w:t>
      </w:r>
      <w:r w:rsidRPr="009F59EF">
        <w:rPr>
          <w:rFonts w:ascii="Arial" w:hAnsi="Arial" w:cs="Arial"/>
          <w:sz w:val="22"/>
          <w:szCs w:val="22"/>
        </w:rPr>
        <w:t>:</w:t>
      </w:r>
    </w:p>
    <w:p w14:paraId="72A95395" w14:textId="77777777" w:rsidR="00DB161A" w:rsidRPr="009F59EF" w:rsidRDefault="00DB161A" w:rsidP="00DB161A">
      <w:pPr>
        <w:pStyle w:val="PlainText"/>
        <w:rPr>
          <w:rFonts w:ascii="Arial" w:hAnsi="Arial" w:cs="Arial"/>
          <w:sz w:val="22"/>
          <w:szCs w:val="22"/>
        </w:rPr>
      </w:pPr>
    </w:p>
    <w:p w14:paraId="64F86E84" w14:textId="7610A02B" w:rsidR="00DB161A" w:rsidRDefault="00DB161A" w:rsidP="008A55AD">
      <w:pPr>
        <w:pStyle w:val="ListParagraph"/>
        <w:numPr>
          <w:ilvl w:val="1"/>
          <w:numId w:val="1"/>
        </w:numPr>
        <w:spacing w:after="200" w:line="276" w:lineRule="auto"/>
        <w:contextualSpacing/>
        <w:rPr>
          <w:rFonts w:ascii="Arial" w:hAnsi="Arial" w:cs="Arial"/>
          <w:szCs w:val="22"/>
        </w:rPr>
      </w:pPr>
      <w:r w:rsidRPr="009F59EF">
        <w:rPr>
          <w:rFonts w:ascii="Arial" w:hAnsi="Arial" w:cs="Arial"/>
          <w:szCs w:val="22"/>
        </w:rPr>
        <w:t>To share different approaches to commercialisation to enable mutual learning</w:t>
      </w:r>
      <w:r w:rsidR="009F59EF">
        <w:rPr>
          <w:rFonts w:ascii="Arial" w:hAnsi="Arial" w:cs="Arial"/>
          <w:szCs w:val="22"/>
        </w:rPr>
        <w:t>.</w:t>
      </w:r>
    </w:p>
    <w:p w14:paraId="47D5F479" w14:textId="77777777" w:rsidR="009F59EF" w:rsidRPr="009F59EF" w:rsidRDefault="009F59EF" w:rsidP="009F59EF">
      <w:pPr>
        <w:pStyle w:val="ListParagraph"/>
        <w:spacing w:after="200" w:line="276" w:lineRule="auto"/>
        <w:ind w:left="792"/>
        <w:contextualSpacing/>
        <w:rPr>
          <w:rFonts w:ascii="Arial" w:hAnsi="Arial" w:cs="Arial"/>
          <w:szCs w:val="22"/>
        </w:rPr>
      </w:pPr>
    </w:p>
    <w:p w14:paraId="29B4B3AB" w14:textId="5F7F8BD0" w:rsidR="00DB161A" w:rsidRDefault="00DB161A" w:rsidP="008A55AD">
      <w:pPr>
        <w:pStyle w:val="ListParagraph"/>
        <w:numPr>
          <w:ilvl w:val="1"/>
          <w:numId w:val="1"/>
        </w:numPr>
        <w:spacing w:after="200" w:line="276" w:lineRule="auto"/>
        <w:contextualSpacing/>
        <w:rPr>
          <w:rFonts w:ascii="Arial" w:hAnsi="Arial" w:cs="Arial"/>
          <w:szCs w:val="22"/>
        </w:rPr>
      </w:pPr>
      <w:r w:rsidRPr="009F59EF">
        <w:rPr>
          <w:rFonts w:ascii="Arial" w:hAnsi="Arial" w:cs="Arial"/>
          <w:szCs w:val="22"/>
        </w:rPr>
        <w:t>To enable councils already advanced in their thinking to move further, faster</w:t>
      </w:r>
      <w:r w:rsidR="009F59EF">
        <w:rPr>
          <w:rFonts w:ascii="Arial" w:hAnsi="Arial" w:cs="Arial"/>
          <w:szCs w:val="22"/>
        </w:rPr>
        <w:t>.</w:t>
      </w:r>
    </w:p>
    <w:p w14:paraId="3B9F0B41" w14:textId="77777777" w:rsidR="009F59EF" w:rsidRPr="009F59EF" w:rsidRDefault="009F59EF" w:rsidP="009F59EF">
      <w:pPr>
        <w:pStyle w:val="ListParagraph"/>
        <w:spacing w:after="200" w:line="276" w:lineRule="auto"/>
        <w:ind w:left="792"/>
        <w:contextualSpacing/>
        <w:rPr>
          <w:rFonts w:ascii="Arial" w:hAnsi="Arial" w:cs="Arial"/>
          <w:szCs w:val="22"/>
        </w:rPr>
      </w:pPr>
    </w:p>
    <w:p w14:paraId="2AF29246" w14:textId="77777777" w:rsidR="008A55AD" w:rsidRPr="009F59EF" w:rsidRDefault="00DB161A" w:rsidP="008A55AD">
      <w:pPr>
        <w:pStyle w:val="ListParagraph"/>
        <w:numPr>
          <w:ilvl w:val="1"/>
          <w:numId w:val="1"/>
        </w:numPr>
        <w:spacing w:after="200" w:line="276" w:lineRule="auto"/>
        <w:contextualSpacing/>
        <w:rPr>
          <w:rFonts w:ascii="Arial" w:hAnsi="Arial" w:cs="Arial"/>
        </w:rPr>
      </w:pPr>
      <w:r w:rsidRPr="009F59EF">
        <w:rPr>
          <w:rFonts w:ascii="Arial" w:hAnsi="Arial" w:cs="Arial"/>
        </w:rPr>
        <w:t xml:space="preserve">To identify potential synergies/ opportunities for collaboration/ partnerships/ joint </w:t>
      </w:r>
    </w:p>
    <w:p w14:paraId="145D6850" w14:textId="2869CFBC" w:rsidR="00DB161A" w:rsidRDefault="008A55AD" w:rsidP="008A55AD">
      <w:pPr>
        <w:pStyle w:val="ListParagraph"/>
        <w:spacing w:after="200" w:line="276" w:lineRule="auto"/>
        <w:ind w:left="792"/>
        <w:contextualSpacing/>
        <w:rPr>
          <w:rFonts w:ascii="Arial" w:hAnsi="Arial" w:cs="Arial"/>
        </w:rPr>
      </w:pPr>
      <w:r w:rsidRPr="009F59EF">
        <w:rPr>
          <w:rFonts w:ascii="Arial" w:hAnsi="Arial" w:cs="Arial"/>
        </w:rPr>
        <w:t xml:space="preserve">      </w:t>
      </w:r>
      <w:r w:rsidR="00DB161A" w:rsidRPr="009F59EF">
        <w:rPr>
          <w:rFonts w:ascii="Arial" w:hAnsi="Arial" w:cs="Arial"/>
        </w:rPr>
        <w:t>ventures where appropriate</w:t>
      </w:r>
      <w:r w:rsidR="009F59EF">
        <w:rPr>
          <w:rFonts w:ascii="Arial" w:hAnsi="Arial" w:cs="Arial"/>
        </w:rPr>
        <w:t>.</w:t>
      </w:r>
    </w:p>
    <w:p w14:paraId="7E4B4382" w14:textId="77777777" w:rsidR="009F59EF" w:rsidRPr="009F59EF" w:rsidRDefault="009F59EF" w:rsidP="008A55AD">
      <w:pPr>
        <w:pStyle w:val="ListParagraph"/>
        <w:spacing w:after="200" w:line="276" w:lineRule="auto"/>
        <w:ind w:left="792"/>
        <w:contextualSpacing/>
        <w:rPr>
          <w:rFonts w:ascii="Arial" w:hAnsi="Arial" w:cs="Arial"/>
        </w:rPr>
      </w:pPr>
    </w:p>
    <w:p w14:paraId="5E777996" w14:textId="62AEF071" w:rsidR="00DB161A" w:rsidRPr="009F59EF" w:rsidRDefault="00DB161A" w:rsidP="008A55AD">
      <w:pPr>
        <w:pStyle w:val="ListParagraph"/>
        <w:numPr>
          <w:ilvl w:val="1"/>
          <w:numId w:val="1"/>
        </w:numPr>
        <w:spacing w:after="200" w:line="276" w:lineRule="auto"/>
        <w:contextualSpacing/>
        <w:rPr>
          <w:rFonts w:ascii="Arial" w:hAnsi="Arial" w:cs="Arial"/>
        </w:rPr>
      </w:pPr>
      <w:r w:rsidRPr="009F59EF">
        <w:rPr>
          <w:rFonts w:ascii="Arial" w:hAnsi="Arial" w:cs="Arial"/>
        </w:rPr>
        <w:t>To design and shape the LGA’s improvement offer on commercialisation</w:t>
      </w:r>
      <w:r w:rsidR="005D7C41" w:rsidRPr="009F59EF">
        <w:rPr>
          <w:rFonts w:ascii="Arial" w:hAnsi="Arial" w:cs="Arial"/>
        </w:rPr>
        <w:t>.</w:t>
      </w:r>
    </w:p>
    <w:p w14:paraId="74690486" w14:textId="283E2A92" w:rsidR="00DB161A" w:rsidRPr="009F59EF" w:rsidRDefault="008A55AD" w:rsidP="008A55AD">
      <w:pPr>
        <w:pStyle w:val="PlainText"/>
        <w:numPr>
          <w:ilvl w:val="0"/>
          <w:numId w:val="1"/>
        </w:numPr>
        <w:rPr>
          <w:rFonts w:ascii="Arial" w:hAnsi="Arial" w:cs="Arial"/>
          <w:sz w:val="22"/>
          <w:szCs w:val="22"/>
        </w:rPr>
      </w:pPr>
      <w:r w:rsidRPr="009F59EF">
        <w:rPr>
          <w:rFonts w:ascii="Arial" w:hAnsi="Arial" w:cs="Arial"/>
          <w:b/>
          <w:sz w:val="22"/>
          <w:szCs w:val="22"/>
        </w:rPr>
        <w:t xml:space="preserve">Commercial Experts: </w:t>
      </w:r>
      <w:r w:rsidR="00DB161A" w:rsidRPr="009F59EF">
        <w:rPr>
          <w:rFonts w:ascii="Arial" w:hAnsi="Arial" w:cs="Arial"/>
          <w:sz w:val="22"/>
          <w:szCs w:val="22"/>
        </w:rPr>
        <w:t>We</w:t>
      </w:r>
      <w:r w:rsidR="00105339" w:rsidRPr="009F59EF">
        <w:rPr>
          <w:rFonts w:ascii="Arial" w:hAnsi="Arial" w:cs="Arial"/>
          <w:sz w:val="22"/>
          <w:szCs w:val="22"/>
        </w:rPr>
        <w:t xml:space="preserve"> have</w:t>
      </w:r>
      <w:r w:rsidR="00DB161A" w:rsidRPr="009F59EF">
        <w:rPr>
          <w:rFonts w:ascii="Arial" w:hAnsi="Arial" w:cs="Arial"/>
          <w:sz w:val="22"/>
          <w:szCs w:val="22"/>
        </w:rPr>
        <w:t xml:space="preserve"> extended the LGA’s Productivity Expert offer to provide funding to councils who wish to engage with a commercial expert to provide the necessary skills and expertise to help the council to generate income.</w:t>
      </w:r>
    </w:p>
    <w:p w14:paraId="109E9279" w14:textId="77777777" w:rsidR="008A55AD" w:rsidRPr="009F59EF" w:rsidRDefault="008A55AD" w:rsidP="008A55AD">
      <w:pPr>
        <w:pStyle w:val="PlainText"/>
        <w:ind w:left="360"/>
        <w:rPr>
          <w:rFonts w:ascii="Arial" w:hAnsi="Arial" w:cs="Arial"/>
          <w:sz w:val="22"/>
          <w:szCs w:val="22"/>
        </w:rPr>
      </w:pPr>
    </w:p>
    <w:p w14:paraId="71BFB8C1" w14:textId="7C7515E4" w:rsidR="00DB161A" w:rsidRPr="009F59EF" w:rsidRDefault="008A55AD" w:rsidP="008A55AD">
      <w:pPr>
        <w:pStyle w:val="PlainText"/>
        <w:numPr>
          <w:ilvl w:val="0"/>
          <w:numId w:val="1"/>
        </w:numPr>
        <w:rPr>
          <w:rFonts w:ascii="Arial" w:hAnsi="Arial" w:cs="Arial"/>
          <w:sz w:val="22"/>
          <w:szCs w:val="22"/>
        </w:rPr>
      </w:pPr>
      <w:r w:rsidRPr="009F59EF">
        <w:rPr>
          <w:rFonts w:ascii="Arial" w:hAnsi="Arial" w:cs="Arial"/>
          <w:b/>
          <w:sz w:val="22"/>
          <w:szCs w:val="22"/>
        </w:rPr>
        <w:t>LGA Commercial skills training for officers:</w:t>
      </w:r>
      <w:r w:rsidRPr="009F59EF">
        <w:rPr>
          <w:rFonts w:ascii="Arial" w:hAnsi="Arial" w:cs="Arial"/>
          <w:sz w:val="22"/>
          <w:szCs w:val="22"/>
        </w:rPr>
        <w:t xml:space="preserve"> </w:t>
      </w:r>
      <w:r w:rsidR="00DB161A" w:rsidRPr="009F59EF">
        <w:rPr>
          <w:rFonts w:ascii="Arial" w:hAnsi="Arial" w:cs="Arial"/>
          <w:sz w:val="22"/>
          <w:szCs w:val="22"/>
        </w:rPr>
        <w:t>We have developed a course in partnership with the Institute of Directors (IOD) which will allow participants to learn the key skills and competencies to better equip councils to undertake greater commercial activity.</w:t>
      </w:r>
    </w:p>
    <w:p w14:paraId="631FA777" w14:textId="77777777" w:rsidR="00DB161A" w:rsidRPr="009F59EF" w:rsidRDefault="00DB161A" w:rsidP="00DB161A">
      <w:pPr>
        <w:pStyle w:val="PlainText"/>
        <w:rPr>
          <w:rFonts w:ascii="Arial" w:hAnsi="Arial" w:cs="Arial"/>
          <w:sz w:val="22"/>
          <w:szCs w:val="22"/>
        </w:rPr>
      </w:pPr>
    </w:p>
    <w:p w14:paraId="50687B0A" w14:textId="0240E856" w:rsidR="00DB161A" w:rsidRPr="009F59EF" w:rsidRDefault="00DB161A" w:rsidP="008A55AD">
      <w:pPr>
        <w:pStyle w:val="PlainText"/>
        <w:numPr>
          <w:ilvl w:val="1"/>
          <w:numId w:val="1"/>
        </w:numPr>
        <w:ind w:left="851" w:hanging="567"/>
        <w:rPr>
          <w:rFonts w:ascii="Arial" w:hAnsi="Arial" w:cs="Arial"/>
          <w:sz w:val="22"/>
          <w:szCs w:val="22"/>
        </w:rPr>
      </w:pPr>
      <w:r w:rsidRPr="009F59EF">
        <w:rPr>
          <w:rFonts w:ascii="Arial" w:hAnsi="Arial" w:cs="Arial"/>
          <w:sz w:val="22"/>
          <w:szCs w:val="22"/>
        </w:rPr>
        <w:t>The course is delivered over 8 days comprising of the following four modules:</w:t>
      </w:r>
    </w:p>
    <w:p w14:paraId="7C740EEC" w14:textId="77777777" w:rsidR="008A55AD" w:rsidRPr="009F59EF" w:rsidRDefault="008A55AD" w:rsidP="008A55AD">
      <w:pPr>
        <w:pStyle w:val="ListParagraph"/>
        <w:rPr>
          <w:rFonts w:ascii="Arial" w:hAnsi="Arial" w:cs="Arial"/>
          <w:szCs w:val="22"/>
        </w:rPr>
      </w:pPr>
    </w:p>
    <w:p w14:paraId="019668D8" w14:textId="07F8F178" w:rsidR="008A55AD" w:rsidRDefault="008A55AD" w:rsidP="008A55AD">
      <w:pPr>
        <w:pStyle w:val="PlainText"/>
        <w:numPr>
          <w:ilvl w:val="2"/>
          <w:numId w:val="1"/>
        </w:numPr>
        <w:rPr>
          <w:rFonts w:ascii="Arial" w:hAnsi="Arial" w:cs="Arial"/>
          <w:sz w:val="22"/>
          <w:szCs w:val="22"/>
        </w:rPr>
      </w:pPr>
      <w:r w:rsidRPr="009F59EF">
        <w:rPr>
          <w:rFonts w:ascii="Arial" w:hAnsi="Arial" w:cs="Arial"/>
          <w:sz w:val="22"/>
          <w:szCs w:val="22"/>
        </w:rPr>
        <w:t>Governance – strategic risk evaluation and management.</w:t>
      </w:r>
    </w:p>
    <w:p w14:paraId="2CDBA60E" w14:textId="77777777" w:rsidR="009F59EF" w:rsidRPr="009F59EF" w:rsidRDefault="009F59EF" w:rsidP="009F59EF">
      <w:pPr>
        <w:pStyle w:val="PlainText"/>
        <w:ind w:left="1224"/>
        <w:rPr>
          <w:rFonts w:ascii="Arial" w:hAnsi="Arial" w:cs="Arial"/>
          <w:sz w:val="22"/>
          <w:szCs w:val="22"/>
        </w:rPr>
      </w:pPr>
    </w:p>
    <w:p w14:paraId="662080C5" w14:textId="59D1E787" w:rsidR="008A55AD" w:rsidRDefault="008A55AD" w:rsidP="008A55AD">
      <w:pPr>
        <w:pStyle w:val="PlainText"/>
        <w:numPr>
          <w:ilvl w:val="2"/>
          <w:numId w:val="1"/>
        </w:numPr>
        <w:rPr>
          <w:rFonts w:ascii="Arial" w:hAnsi="Arial" w:cs="Arial"/>
          <w:sz w:val="22"/>
          <w:szCs w:val="22"/>
        </w:rPr>
      </w:pPr>
      <w:r w:rsidRPr="009F59EF">
        <w:rPr>
          <w:rFonts w:ascii="Arial" w:hAnsi="Arial" w:cs="Arial"/>
          <w:sz w:val="22"/>
          <w:szCs w:val="22"/>
        </w:rPr>
        <w:t>Strategy –</w:t>
      </w:r>
      <w:r w:rsidR="009F59EF">
        <w:rPr>
          <w:rFonts w:ascii="Arial" w:hAnsi="Arial" w:cs="Arial"/>
          <w:sz w:val="22"/>
          <w:szCs w:val="22"/>
        </w:rPr>
        <w:t xml:space="preserve"> formulating strategy.</w:t>
      </w:r>
    </w:p>
    <w:p w14:paraId="64ABFD55" w14:textId="77777777" w:rsidR="009F59EF" w:rsidRDefault="009F59EF" w:rsidP="009F59EF">
      <w:pPr>
        <w:pStyle w:val="ListParagraph"/>
        <w:rPr>
          <w:rFonts w:ascii="Arial" w:hAnsi="Arial" w:cs="Arial"/>
          <w:szCs w:val="22"/>
        </w:rPr>
      </w:pPr>
    </w:p>
    <w:p w14:paraId="5ED90936" w14:textId="4C98D22D" w:rsidR="008A55AD" w:rsidRPr="009F59EF" w:rsidRDefault="008A55AD" w:rsidP="008A55AD">
      <w:pPr>
        <w:pStyle w:val="PlainText"/>
        <w:numPr>
          <w:ilvl w:val="2"/>
          <w:numId w:val="1"/>
        </w:numPr>
        <w:rPr>
          <w:rFonts w:ascii="Arial" w:hAnsi="Arial" w:cs="Arial"/>
          <w:sz w:val="22"/>
          <w:szCs w:val="22"/>
        </w:rPr>
      </w:pPr>
      <w:r w:rsidRPr="009F59EF">
        <w:rPr>
          <w:rFonts w:ascii="Arial" w:hAnsi="Arial" w:cs="Arial"/>
          <w:sz w:val="22"/>
          <w:szCs w:val="22"/>
        </w:rPr>
        <w:t>Finance – financial roles and responsibilities of directors.</w:t>
      </w:r>
    </w:p>
    <w:p w14:paraId="3522972C" w14:textId="77777777" w:rsidR="009F59EF" w:rsidRDefault="009F59EF" w:rsidP="009F59EF">
      <w:pPr>
        <w:pStyle w:val="PlainText"/>
        <w:ind w:left="1224"/>
        <w:rPr>
          <w:rFonts w:ascii="Arial" w:hAnsi="Arial" w:cs="Arial"/>
          <w:sz w:val="22"/>
          <w:szCs w:val="22"/>
        </w:rPr>
      </w:pPr>
    </w:p>
    <w:p w14:paraId="64D4380E" w14:textId="77777777" w:rsidR="008A55AD" w:rsidRPr="009F59EF" w:rsidRDefault="008A55AD" w:rsidP="008A55AD">
      <w:pPr>
        <w:pStyle w:val="PlainText"/>
        <w:numPr>
          <w:ilvl w:val="2"/>
          <w:numId w:val="1"/>
        </w:numPr>
        <w:rPr>
          <w:rFonts w:ascii="Arial" w:hAnsi="Arial" w:cs="Arial"/>
          <w:sz w:val="22"/>
          <w:szCs w:val="22"/>
        </w:rPr>
      </w:pPr>
      <w:r w:rsidRPr="009F59EF">
        <w:rPr>
          <w:rFonts w:ascii="Arial" w:hAnsi="Arial" w:cs="Arial"/>
          <w:sz w:val="22"/>
          <w:szCs w:val="22"/>
        </w:rPr>
        <w:t xml:space="preserve">Dealing with Commercial Partners and Negotiating Skills – supplier </w:t>
      </w:r>
    </w:p>
    <w:p w14:paraId="7C6F1580" w14:textId="3079CAEA" w:rsidR="008A55AD" w:rsidRPr="009F59EF" w:rsidRDefault="008A55AD" w:rsidP="008A55AD">
      <w:pPr>
        <w:pStyle w:val="PlainText"/>
        <w:ind w:left="1224"/>
        <w:rPr>
          <w:rFonts w:ascii="Arial" w:hAnsi="Arial" w:cs="Arial"/>
          <w:sz w:val="22"/>
          <w:szCs w:val="22"/>
        </w:rPr>
      </w:pPr>
      <w:r w:rsidRPr="009F59EF">
        <w:rPr>
          <w:rFonts w:ascii="Arial" w:hAnsi="Arial" w:cs="Arial"/>
          <w:sz w:val="22"/>
          <w:szCs w:val="22"/>
        </w:rPr>
        <w:t xml:space="preserve">        relationship management.</w:t>
      </w:r>
    </w:p>
    <w:p w14:paraId="7E36B7F6" w14:textId="77777777" w:rsidR="00DB161A" w:rsidRPr="009F59EF" w:rsidRDefault="00DB161A" w:rsidP="008A55AD">
      <w:pPr>
        <w:rPr>
          <w:rFonts w:ascii="Arial" w:hAnsi="Arial" w:cs="Arial"/>
        </w:rPr>
      </w:pPr>
    </w:p>
    <w:p w14:paraId="769A70A4" w14:textId="4FD06989" w:rsidR="00DB161A" w:rsidRPr="009F59EF" w:rsidRDefault="00DB161A" w:rsidP="00DB161A">
      <w:pPr>
        <w:pStyle w:val="ListParagraph"/>
        <w:numPr>
          <w:ilvl w:val="0"/>
          <w:numId w:val="1"/>
        </w:numPr>
        <w:autoSpaceDE w:val="0"/>
        <w:autoSpaceDN w:val="0"/>
        <w:adjustRightInd w:val="0"/>
        <w:spacing w:after="200" w:line="276" w:lineRule="auto"/>
        <w:contextualSpacing/>
        <w:rPr>
          <w:rFonts w:ascii="Arial" w:hAnsi="Arial" w:cs="Arial"/>
          <w:b/>
        </w:rPr>
      </w:pPr>
      <w:r w:rsidRPr="009F59EF">
        <w:rPr>
          <w:rFonts w:ascii="Arial" w:hAnsi="Arial" w:cs="Arial"/>
          <w:b/>
        </w:rPr>
        <w:t>LGA Commercial Skills Procurement Solution (CSPS)</w:t>
      </w:r>
      <w:r w:rsidR="008A55AD" w:rsidRPr="009F59EF">
        <w:rPr>
          <w:rFonts w:ascii="Arial" w:hAnsi="Arial" w:cs="Arial"/>
          <w:b/>
        </w:rPr>
        <w:t xml:space="preserve">: </w:t>
      </w:r>
      <w:r w:rsidRPr="009F59EF">
        <w:rPr>
          <w:rFonts w:ascii="Arial" w:hAnsi="Arial" w:cs="Arial"/>
        </w:rPr>
        <w:t>The LGA’s commercial skills procurement solution (CSPS), in partnership with YPO, provides councils with a bespoke solution to finding the right people, making the delivery of commercial projects easier and ensuring councils pay a competitive price for specialist expertise.</w:t>
      </w:r>
    </w:p>
    <w:p w14:paraId="57B82E2D" w14:textId="77777777" w:rsidR="008A55AD" w:rsidRPr="009F59EF" w:rsidRDefault="008A55AD" w:rsidP="008A55AD">
      <w:pPr>
        <w:pStyle w:val="ListParagraph"/>
        <w:autoSpaceDE w:val="0"/>
        <w:autoSpaceDN w:val="0"/>
        <w:adjustRightInd w:val="0"/>
        <w:spacing w:after="200" w:line="276" w:lineRule="auto"/>
        <w:ind w:left="360"/>
        <w:contextualSpacing/>
        <w:rPr>
          <w:rFonts w:ascii="Arial" w:hAnsi="Arial" w:cs="Arial"/>
          <w:b/>
        </w:rPr>
      </w:pPr>
    </w:p>
    <w:p w14:paraId="1DE04CED" w14:textId="0B0E3F0A" w:rsidR="00DB161A" w:rsidRPr="009F59EF" w:rsidRDefault="00DB161A" w:rsidP="008A55AD">
      <w:pPr>
        <w:pStyle w:val="ListParagraph"/>
        <w:numPr>
          <w:ilvl w:val="0"/>
          <w:numId w:val="1"/>
        </w:numPr>
        <w:rPr>
          <w:rFonts w:ascii="Arial" w:hAnsi="Arial" w:cs="Arial"/>
          <w:szCs w:val="22"/>
        </w:rPr>
      </w:pPr>
      <w:r w:rsidRPr="009F59EF">
        <w:rPr>
          <w:rFonts w:ascii="Arial" w:hAnsi="Arial" w:cs="Arial"/>
        </w:rPr>
        <w:t xml:space="preserve">Further information regarding all of the above LGA support offers can be found at </w:t>
      </w:r>
      <w:hyperlink r:id="rId17" w:history="1">
        <w:r w:rsidRPr="009F59EF">
          <w:rPr>
            <w:rStyle w:val="Hyperlink"/>
            <w:rFonts w:ascii="Arial" w:hAnsi="Arial" w:cs="Arial"/>
          </w:rPr>
          <w:t>www.local.gov.uk/commercialisation</w:t>
        </w:r>
      </w:hyperlink>
      <w:r w:rsidR="009F59EF">
        <w:rPr>
          <w:rStyle w:val="Hyperlink"/>
          <w:rFonts w:ascii="Arial" w:hAnsi="Arial" w:cs="Arial"/>
        </w:rPr>
        <w:t>.</w:t>
      </w:r>
      <w:r w:rsidRPr="009F59EF">
        <w:rPr>
          <w:rFonts w:ascii="Arial" w:hAnsi="Arial" w:cs="Arial"/>
        </w:rPr>
        <w:t xml:space="preserve"> </w:t>
      </w:r>
    </w:p>
    <w:p w14:paraId="64BDC36F" w14:textId="77777777" w:rsidR="007D4347" w:rsidRPr="009F59EF" w:rsidRDefault="007D4347" w:rsidP="007D4347">
      <w:pPr>
        <w:pStyle w:val="ListParagraph"/>
        <w:ind w:left="360"/>
        <w:rPr>
          <w:rFonts w:ascii="Arial" w:hAnsi="Arial" w:cs="Arial"/>
          <w:b/>
          <w:color w:val="000000"/>
          <w:szCs w:val="22"/>
        </w:rPr>
      </w:pPr>
    </w:p>
    <w:p w14:paraId="5EFF7122" w14:textId="2B70B834" w:rsidR="00032C09" w:rsidRPr="009F59EF" w:rsidRDefault="00381C31" w:rsidP="008A55AD">
      <w:pPr>
        <w:pStyle w:val="ListParagraph"/>
        <w:numPr>
          <w:ilvl w:val="0"/>
          <w:numId w:val="1"/>
        </w:numPr>
        <w:rPr>
          <w:rFonts w:ascii="Arial" w:hAnsi="Arial" w:cs="Arial"/>
          <w:b/>
          <w:szCs w:val="22"/>
        </w:rPr>
      </w:pPr>
      <w:r w:rsidRPr="009F59EF">
        <w:rPr>
          <w:rFonts w:ascii="Arial" w:hAnsi="Arial" w:cs="Arial"/>
          <w:b/>
          <w:szCs w:val="22"/>
        </w:rPr>
        <w:t>Programme activities 2017/18</w:t>
      </w:r>
      <w:r w:rsidR="008A55AD" w:rsidRPr="009F59EF">
        <w:rPr>
          <w:rFonts w:ascii="Arial" w:hAnsi="Arial" w:cs="Arial"/>
          <w:b/>
          <w:szCs w:val="22"/>
        </w:rPr>
        <w:t>:</w:t>
      </w:r>
      <w:r w:rsidR="00032C09" w:rsidRPr="009F59EF">
        <w:rPr>
          <w:rFonts w:ascii="Arial" w:hAnsi="Arial" w:cs="Arial"/>
          <w:b/>
          <w:szCs w:val="22"/>
        </w:rPr>
        <w:t xml:space="preserve"> </w:t>
      </w:r>
    </w:p>
    <w:p w14:paraId="08A41034" w14:textId="77777777" w:rsidR="00032C09" w:rsidRPr="009F59EF" w:rsidRDefault="00032C09" w:rsidP="00032C09">
      <w:pPr>
        <w:pStyle w:val="ListParagraph"/>
        <w:ind w:left="360"/>
        <w:rPr>
          <w:rFonts w:ascii="Arial" w:hAnsi="Arial" w:cs="Arial"/>
          <w:szCs w:val="22"/>
        </w:rPr>
      </w:pPr>
    </w:p>
    <w:tbl>
      <w:tblPr>
        <w:tblStyle w:val="TableGrid"/>
        <w:tblW w:w="0" w:type="auto"/>
        <w:tblInd w:w="360" w:type="dxa"/>
        <w:tblLook w:val="04A0" w:firstRow="1" w:lastRow="0" w:firstColumn="1" w:lastColumn="0" w:noHBand="0" w:noVBand="1"/>
      </w:tblPr>
      <w:tblGrid>
        <w:gridCol w:w="4339"/>
        <w:gridCol w:w="4362"/>
      </w:tblGrid>
      <w:tr w:rsidR="00032C09" w:rsidRPr="009F59EF" w14:paraId="56785785" w14:textId="77777777" w:rsidTr="00176702">
        <w:trPr>
          <w:trHeight w:val="282"/>
        </w:trPr>
        <w:tc>
          <w:tcPr>
            <w:tcW w:w="4339" w:type="dxa"/>
          </w:tcPr>
          <w:p w14:paraId="190E4F1E" w14:textId="702F2010" w:rsidR="00160989" w:rsidRPr="009F59EF" w:rsidRDefault="00160989" w:rsidP="00160989">
            <w:pPr>
              <w:rPr>
                <w:rFonts w:ascii="Arial" w:hAnsi="Arial" w:cs="Arial"/>
                <w:color w:val="000000"/>
                <w:sz w:val="24"/>
              </w:rPr>
            </w:pPr>
            <w:r w:rsidRPr="009F59EF">
              <w:rPr>
                <w:rFonts w:ascii="Arial" w:hAnsi="Arial" w:cs="Arial"/>
                <w:color w:val="000000"/>
              </w:rPr>
              <w:t>Support councils to become more commercial and to help them achieve savings or generate additional income of £10</w:t>
            </w:r>
            <w:r w:rsidR="009F59EF">
              <w:rPr>
                <w:rFonts w:ascii="Arial" w:hAnsi="Arial" w:cs="Arial"/>
                <w:color w:val="000000"/>
              </w:rPr>
              <w:t xml:space="preserve"> </w:t>
            </w:r>
            <w:r w:rsidRPr="009F59EF">
              <w:rPr>
                <w:rFonts w:ascii="Arial" w:hAnsi="Arial" w:cs="Arial"/>
                <w:color w:val="000000"/>
              </w:rPr>
              <w:t>m</w:t>
            </w:r>
            <w:r w:rsidR="009F59EF">
              <w:rPr>
                <w:rFonts w:ascii="Arial" w:hAnsi="Arial" w:cs="Arial"/>
                <w:color w:val="000000"/>
              </w:rPr>
              <w:t>illion.</w:t>
            </w:r>
          </w:p>
          <w:p w14:paraId="54FDFC87" w14:textId="77777777" w:rsidR="00032C09" w:rsidRPr="009F59EF" w:rsidRDefault="00032C09" w:rsidP="00032C09">
            <w:pPr>
              <w:rPr>
                <w:rFonts w:ascii="Arial" w:hAnsi="Arial" w:cs="Arial"/>
              </w:rPr>
            </w:pPr>
          </w:p>
        </w:tc>
        <w:tc>
          <w:tcPr>
            <w:tcW w:w="4362" w:type="dxa"/>
          </w:tcPr>
          <w:p w14:paraId="2ECD9D96" w14:textId="77777777" w:rsidR="00922844" w:rsidRPr="009F59EF" w:rsidRDefault="00922844" w:rsidP="00160989">
            <w:pPr>
              <w:rPr>
                <w:rFonts w:ascii="Arial" w:hAnsi="Arial" w:cs="Arial"/>
                <w:color w:val="000000"/>
              </w:rPr>
            </w:pPr>
            <w:r w:rsidRPr="009F59EF">
              <w:rPr>
                <w:rFonts w:ascii="Arial" w:hAnsi="Arial" w:cs="Arial"/>
                <w:color w:val="000000"/>
              </w:rPr>
              <w:t>The LGA Advanced Commercial group, has met twice in the past quarter and continues to advise and inform the LGA’s improvement offer to councils’ commercial activity.</w:t>
            </w:r>
          </w:p>
          <w:p w14:paraId="21235577" w14:textId="77777777" w:rsidR="00922844" w:rsidRPr="009F59EF" w:rsidRDefault="00922844" w:rsidP="00160989">
            <w:pPr>
              <w:rPr>
                <w:rFonts w:ascii="Arial" w:hAnsi="Arial" w:cs="Arial"/>
                <w:color w:val="000000"/>
              </w:rPr>
            </w:pPr>
          </w:p>
          <w:p w14:paraId="63928521" w14:textId="0EFDC642" w:rsidR="00160989" w:rsidRPr="009F59EF" w:rsidRDefault="00160989" w:rsidP="00160989">
            <w:pPr>
              <w:rPr>
                <w:rFonts w:ascii="Arial" w:hAnsi="Arial" w:cs="Arial"/>
                <w:color w:val="000000"/>
              </w:rPr>
            </w:pPr>
            <w:r w:rsidRPr="009F59EF">
              <w:rPr>
                <w:rFonts w:ascii="Arial" w:hAnsi="Arial" w:cs="Arial"/>
                <w:color w:val="000000"/>
              </w:rPr>
              <w:t xml:space="preserve">Commercial experts have been commissioned to work with </w:t>
            </w:r>
            <w:r w:rsidR="009F59EF">
              <w:rPr>
                <w:rFonts w:ascii="Arial" w:hAnsi="Arial" w:cs="Arial"/>
                <w:color w:val="000000"/>
              </w:rPr>
              <w:t>four</w:t>
            </w:r>
            <w:r w:rsidRPr="009F59EF">
              <w:rPr>
                <w:rFonts w:ascii="Arial" w:hAnsi="Arial" w:cs="Arial"/>
                <w:color w:val="000000"/>
              </w:rPr>
              <w:t xml:space="preserve"> councils </w:t>
            </w:r>
            <w:r w:rsidR="004B3D80" w:rsidRPr="009F59EF">
              <w:rPr>
                <w:rFonts w:ascii="Arial" w:hAnsi="Arial" w:cs="Arial"/>
                <w:color w:val="000000"/>
              </w:rPr>
              <w:t xml:space="preserve">so far this </w:t>
            </w:r>
            <w:r w:rsidRPr="009F59EF">
              <w:rPr>
                <w:rFonts w:ascii="Arial" w:hAnsi="Arial" w:cs="Arial"/>
                <w:color w:val="000000"/>
              </w:rPr>
              <w:t xml:space="preserve">year </w:t>
            </w:r>
            <w:r w:rsidR="000E4276" w:rsidRPr="009F59EF">
              <w:rPr>
                <w:rFonts w:ascii="Arial" w:hAnsi="Arial" w:cs="Arial"/>
                <w:color w:val="000000"/>
              </w:rPr>
              <w:t xml:space="preserve">and are </w:t>
            </w:r>
            <w:r w:rsidRPr="009F59EF">
              <w:rPr>
                <w:rFonts w:ascii="Arial" w:hAnsi="Arial" w:cs="Arial"/>
                <w:color w:val="000000"/>
              </w:rPr>
              <w:t>contribut</w:t>
            </w:r>
            <w:r w:rsidR="000E4276" w:rsidRPr="009F59EF">
              <w:rPr>
                <w:rFonts w:ascii="Arial" w:hAnsi="Arial" w:cs="Arial"/>
                <w:color w:val="000000"/>
              </w:rPr>
              <w:t>ing</w:t>
            </w:r>
            <w:r w:rsidRPr="009F59EF">
              <w:rPr>
                <w:rFonts w:ascii="Arial" w:hAnsi="Arial" w:cs="Arial"/>
                <w:color w:val="000000"/>
              </w:rPr>
              <w:t xml:space="preserve"> towards an estimated £</w:t>
            </w:r>
            <w:r w:rsidR="004B3D80" w:rsidRPr="009F59EF">
              <w:rPr>
                <w:rFonts w:ascii="Arial" w:hAnsi="Arial" w:cs="Arial"/>
                <w:color w:val="000000"/>
              </w:rPr>
              <w:t>7.9</w:t>
            </w:r>
            <w:r w:rsidRPr="009F59EF">
              <w:rPr>
                <w:rFonts w:ascii="Arial" w:hAnsi="Arial" w:cs="Arial"/>
                <w:color w:val="000000"/>
              </w:rPr>
              <w:t xml:space="preserve"> million in additional income for these councils.</w:t>
            </w:r>
            <w:r w:rsidR="004B3D80" w:rsidRPr="009F59EF">
              <w:rPr>
                <w:rFonts w:ascii="Arial" w:hAnsi="Arial" w:cs="Arial"/>
                <w:color w:val="000000"/>
              </w:rPr>
              <w:t xml:space="preserve"> </w:t>
            </w:r>
          </w:p>
          <w:p w14:paraId="070A2719" w14:textId="77777777" w:rsidR="004B3D80" w:rsidRPr="009F59EF" w:rsidRDefault="004B3D80" w:rsidP="00160989">
            <w:pPr>
              <w:rPr>
                <w:rFonts w:ascii="Arial" w:hAnsi="Arial" w:cs="Arial"/>
                <w:color w:val="000000"/>
              </w:rPr>
            </w:pPr>
          </w:p>
          <w:p w14:paraId="2B8A90F9" w14:textId="77777777" w:rsidR="003936F1" w:rsidRPr="009F59EF" w:rsidRDefault="003936F1" w:rsidP="009679B4">
            <w:pPr>
              <w:spacing w:after="300"/>
              <w:rPr>
                <w:rFonts w:ascii="Arial" w:hAnsi="Arial" w:cs="Arial"/>
                <w:szCs w:val="22"/>
                <w:lang w:val="en"/>
              </w:rPr>
            </w:pPr>
            <w:r w:rsidRPr="009F59EF">
              <w:rPr>
                <w:rFonts w:ascii="Arial" w:hAnsi="Arial" w:cs="Arial"/>
                <w:szCs w:val="22"/>
                <w:lang w:val="en"/>
              </w:rPr>
              <w:t>At the LGA conference</w:t>
            </w:r>
            <w:r w:rsidR="007F0E8F" w:rsidRPr="009F59EF">
              <w:rPr>
                <w:rFonts w:ascii="Arial" w:hAnsi="Arial" w:cs="Arial"/>
                <w:szCs w:val="22"/>
                <w:lang w:val="en"/>
              </w:rPr>
              <w:t xml:space="preserve"> in July</w:t>
            </w:r>
            <w:r w:rsidRPr="009F59EF">
              <w:rPr>
                <w:rFonts w:ascii="Arial" w:hAnsi="Arial" w:cs="Arial"/>
                <w:szCs w:val="22"/>
                <w:lang w:val="en"/>
              </w:rPr>
              <w:t xml:space="preserve"> we hosted a workshop on council commercial activities </w:t>
            </w:r>
            <w:r w:rsidR="000E4276" w:rsidRPr="009F59EF">
              <w:rPr>
                <w:rFonts w:ascii="Arial" w:hAnsi="Arial" w:cs="Arial"/>
                <w:szCs w:val="22"/>
                <w:lang w:val="en"/>
              </w:rPr>
              <w:t>at which</w:t>
            </w:r>
            <w:r w:rsidRPr="009F59EF">
              <w:rPr>
                <w:rFonts w:ascii="Arial" w:hAnsi="Arial" w:cs="Arial"/>
                <w:szCs w:val="22"/>
                <w:lang w:val="en"/>
              </w:rPr>
              <w:t xml:space="preserve"> </w:t>
            </w:r>
            <w:r w:rsidR="004B3D80" w:rsidRPr="009F59EF">
              <w:rPr>
                <w:rFonts w:ascii="Arial" w:hAnsi="Arial" w:cs="Arial"/>
                <w:szCs w:val="22"/>
                <w:lang w:val="en"/>
              </w:rPr>
              <w:t>the</w:t>
            </w:r>
            <w:r w:rsidR="00951110" w:rsidRPr="009F59EF">
              <w:rPr>
                <w:rFonts w:ascii="Arial" w:hAnsi="Arial" w:cs="Arial"/>
                <w:szCs w:val="22"/>
                <w:lang w:val="en"/>
              </w:rPr>
              <w:t xml:space="preserve"> </w:t>
            </w:r>
            <w:r w:rsidR="004B3D80" w:rsidRPr="009F59EF">
              <w:rPr>
                <w:rFonts w:ascii="Arial" w:hAnsi="Arial" w:cs="Arial"/>
                <w:szCs w:val="22"/>
                <w:lang w:val="en"/>
              </w:rPr>
              <w:t>update</w:t>
            </w:r>
            <w:r w:rsidR="00617B97" w:rsidRPr="009F59EF">
              <w:rPr>
                <w:rFonts w:ascii="Arial" w:hAnsi="Arial" w:cs="Arial"/>
                <w:szCs w:val="22"/>
                <w:lang w:val="en"/>
              </w:rPr>
              <w:t>d</w:t>
            </w:r>
            <w:r w:rsidR="004B3D80" w:rsidRPr="009F59EF">
              <w:rPr>
                <w:rFonts w:ascii="Arial" w:hAnsi="Arial" w:cs="Arial"/>
                <w:szCs w:val="22"/>
                <w:lang w:val="en"/>
              </w:rPr>
              <w:t xml:space="preserve"> LGA </w:t>
            </w:r>
            <w:r w:rsidRPr="009F59EF">
              <w:rPr>
                <w:rFonts w:ascii="Arial" w:hAnsi="Arial" w:cs="Arial"/>
                <w:szCs w:val="22"/>
                <w:lang w:val="en"/>
              </w:rPr>
              <w:t>Enterprising Councils guidance</w:t>
            </w:r>
            <w:r w:rsidR="00617B97" w:rsidRPr="009F59EF">
              <w:rPr>
                <w:rFonts w:ascii="Arial" w:hAnsi="Arial" w:cs="Arial"/>
                <w:szCs w:val="22"/>
                <w:lang w:val="en"/>
              </w:rPr>
              <w:t xml:space="preserve"> was launched. S</w:t>
            </w:r>
            <w:r w:rsidRPr="009F59EF">
              <w:rPr>
                <w:rFonts w:ascii="Arial" w:hAnsi="Arial" w:cs="Arial"/>
                <w:szCs w:val="22"/>
                <w:lang w:val="en"/>
              </w:rPr>
              <w:t>peakers from Essex County Council and Nottingham City Council</w:t>
            </w:r>
            <w:r w:rsidR="00617B97" w:rsidRPr="009F59EF">
              <w:rPr>
                <w:rFonts w:ascii="Arial" w:hAnsi="Arial" w:cs="Arial"/>
                <w:szCs w:val="22"/>
                <w:lang w:val="en"/>
              </w:rPr>
              <w:t xml:space="preserve"> shared the learning from their commercial </w:t>
            </w:r>
            <w:r w:rsidR="000E4276" w:rsidRPr="009F59EF">
              <w:rPr>
                <w:rFonts w:ascii="Arial" w:hAnsi="Arial" w:cs="Arial"/>
                <w:szCs w:val="22"/>
                <w:lang w:val="en"/>
              </w:rPr>
              <w:t>work so far</w:t>
            </w:r>
            <w:r w:rsidRPr="009F59EF">
              <w:rPr>
                <w:rFonts w:ascii="Arial" w:hAnsi="Arial" w:cs="Arial"/>
                <w:szCs w:val="22"/>
                <w:lang w:val="en"/>
              </w:rPr>
              <w:t xml:space="preserve">. </w:t>
            </w:r>
          </w:p>
          <w:p w14:paraId="7DE85E58" w14:textId="77777777" w:rsidR="00032C09" w:rsidRPr="009F59EF" w:rsidRDefault="00CA01BF" w:rsidP="000E4276">
            <w:pPr>
              <w:spacing w:after="300"/>
              <w:rPr>
                <w:rFonts w:ascii="Arial" w:hAnsi="Arial" w:cs="Arial"/>
              </w:rPr>
            </w:pPr>
            <w:r w:rsidRPr="009F59EF">
              <w:rPr>
                <w:rFonts w:ascii="Arial" w:hAnsi="Arial" w:cs="Arial"/>
                <w:szCs w:val="22"/>
                <w:lang w:val="en"/>
              </w:rPr>
              <w:t xml:space="preserve">The first two cohorts of the LGA/IOD Commercial Skills Training have been delivered </w:t>
            </w:r>
            <w:r w:rsidR="00D76A56" w:rsidRPr="009F59EF">
              <w:rPr>
                <w:rFonts w:ascii="Arial" w:hAnsi="Arial" w:cs="Arial"/>
                <w:szCs w:val="22"/>
                <w:lang w:val="en"/>
              </w:rPr>
              <w:t>to o</w:t>
            </w:r>
            <w:r w:rsidRPr="009F59EF">
              <w:rPr>
                <w:rFonts w:ascii="Arial" w:hAnsi="Arial" w:cs="Arial"/>
                <w:szCs w:val="22"/>
                <w:lang w:val="en"/>
              </w:rPr>
              <w:t xml:space="preserve">fficers from </w:t>
            </w:r>
            <w:r w:rsidR="003936F1" w:rsidRPr="009F59EF">
              <w:rPr>
                <w:rFonts w:ascii="Arial" w:hAnsi="Arial" w:cs="Arial"/>
                <w:szCs w:val="22"/>
                <w:lang w:val="en"/>
              </w:rPr>
              <w:t xml:space="preserve">20 councils across the country. Due to </w:t>
            </w:r>
            <w:r w:rsidR="007F59CE" w:rsidRPr="009F59EF">
              <w:rPr>
                <w:rFonts w:ascii="Arial" w:hAnsi="Arial" w:cs="Arial"/>
                <w:szCs w:val="22"/>
                <w:lang w:val="en"/>
              </w:rPr>
              <w:t xml:space="preserve">high </w:t>
            </w:r>
            <w:r w:rsidR="003936F1" w:rsidRPr="009F59EF">
              <w:rPr>
                <w:rFonts w:ascii="Arial" w:hAnsi="Arial" w:cs="Arial"/>
                <w:szCs w:val="22"/>
                <w:lang w:val="en"/>
              </w:rPr>
              <w:t xml:space="preserve">demand further cohorts have been booked to start </w:t>
            </w:r>
            <w:r w:rsidR="003936F1" w:rsidRPr="009F59EF">
              <w:rPr>
                <w:rFonts w:ascii="Arial" w:hAnsi="Arial" w:cs="Arial"/>
                <w:szCs w:val="22"/>
                <w:lang w:val="en"/>
              </w:rPr>
              <w:lastRenderedPageBreak/>
              <w:t xml:space="preserve">in </w:t>
            </w:r>
            <w:proofErr w:type="spellStart"/>
            <w:r w:rsidR="003936F1" w:rsidRPr="009F59EF">
              <w:rPr>
                <w:rFonts w:ascii="Arial" w:hAnsi="Arial" w:cs="Arial"/>
                <w:szCs w:val="22"/>
                <w:lang w:val="en"/>
              </w:rPr>
              <w:t>Roffey</w:t>
            </w:r>
            <w:proofErr w:type="spellEnd"/>
            <w:r w:rsidR="003936F1" w:rsidRPr="009F59EF">
              <w:rPr>
                <w:rFonts w:ascii="Arial" w:hAnsi="Arial" w:cs="Arial"/>
                <w:szCs w:val="22"/>
                <w:lang w:val="en"/>
              </w:rPr>
              <w:t xml:space="preserve"> Park in October </w:t>
            </w:r>
            <w:r w:rsidR="000E4276" w:rsidRPr="009F59EF">
              <w:rPr>
                <w:rFonts w:ascii="Arial" w:hAnsi="Arial" w:cs="Arial"/>
                <w:szCs w:val="22"/>
                <w:lang w:val="en"/>
              </w:rPr>
              <w:t xml:space="preserve">2017 </w:t>
            </w:r>
            <w:r w:rsidR="003936F1" w:rsidRPr="009F59EF">
              <w:rPr>
                <w:rFonts w:ascii="Arial" w:hAnsi="Arial" w:cs="Arial"/>
                <w:szCs w:val="22"/>
                <w:lang w:val="en"/>
              </w:rPr>
              <w:t>and Leeds in January 201</w:t>
            </w:r>
            <w:r w:rsidR="000E4276" w:rsidRPr="009F59EF">
              <w:rPr>
                <w:rFonts w:ascii="Arial" w:hAnsi="Arial" w:cs="Arial"/>
                <w:szCs w:val="22"/>
                <w:lang w:val="en"/>
              </w:rPr>
              <w:t>8</w:t>
            </w:r>
            <w:r w:rsidR="003936F1" w:rsidRPr="009F59EF">
              <w:rPr>
                <w:rFonts w:ascii="Arial" w:hAnsi="Arial" w:cs="Arial"/>
                <w:szCs w:val="22"/>
                <w:lang w:val="en"/>
              </w:rPr>
              <w:t>.</w:t>
            </w:r>
          </w:p>
        </w:tc>
      </w:tr>
    </w:tbl>
    <w:p w14:paraId="466D59E4" w14:textId="77777777" w:rsidR="008A55AD" w:rsidRPr="009F59EF" w:rsidRDefault="008A55AD" w:rsidP="00C46B66">
      <w:pPr>
        <w:rPr>
          <w:rFonts w:ascii="Arial" w:hAnsi="Arial" w:cs="Arial"/>
          <w:b/>
          <w:szCs w:val="22"/>
        </w:rPr>
      </w:pPr>
    </w:p>
    <w:p w14:paraId="1959D18B" w14:textId="54F9F008" w:rsidR="00B73858" w:rsidRPr="009F59EF" w:rsidRDefault="00922844" w:rsidP="008A55AD">
      <w:pPr>
        <w:pStyle w:val="ListParagraph"/>
        <w:numPr>
          <w:ilvl w:val="1"/>
          <w:numId w:val="1"/>
        </w:numPr>
        <w:ind w:hanging="508"/>
        <w:rPr>
          <w:rFonts w:ascii="Arial" w:hAnsi="Arial" w:cs="Arial"/>
          <w:szCs w:val="22"/>
        </w:rPr>
      </w:pPr>
      <w:r w:rsidRPr="009F59EF">
        <w:rPr>
          <w:rFonts w:ascii="Arial" w:hAnsi="Arial" w:cs="Arial"/>
          <w:b/>
          <w:szCs w:val="22"/>
        </w:rPr>
        <w:t>Next steps</w:t>
      </w:r>
      <w:r w:rsidR="008A55AD" w:rsidRPr="009F59EF">
        <w:rPr>
          <w:rFonts w:ascii="Arial" w:hAnsi="Arial" w:cs="Arial"/>
          <w:b/>
          <w:szCs w:val="22"/>
        </w:rPr>
        <w:t xml:space="preserve">: </w:t>
      </w:r>
      <w:r w:rsidR="003936F1" w:rsidRPr="009F59EF">
        <w:rPr>
          <w:rFonts w:ascii="Arial" w:hAnsi="Arial" w:cs="Arial"/>
          <w:szCs w:val="22"/>
        </w:rPr>
        <w:t xml:space="preserve">Work is underway to </w:t>
      </w:r>
      <w:r w:rsidR="00C83315" w:rsidRPr="009F59EF">
        <w:rPr>
          <w:rFonts w:ascii="Arial" w:hAnsi="Arial" w:cs="Arial"/>
          <w:szCs w:val="22"/>
        </w:rPr>
        <w:t>design a commercial skills training offer for elected members</w:t>
      </w:r>
      <w:r w:rsidR="003936F1" w:rsidRPr="009F59EF">
        <w:rPr>
          <w:rFonts w:ascii="Arial" w:hAnsi="Arial" w:cs="Arial"/>
          <w:szCs w:val="22"/>
        </w:rPr>
        <w:t xml:space="preserve"> with the masterclass being piloted in </w:t>
      </w:r>
      <w:r w:rsidR="00DB161A" w:rsidRPr="009F59EF">
        <w:rPr>
          <w:rFonts w:ascii="Arial" w:hAnsi="Arial" w:cs="Arial"/>
          <w:szCs w:val="22"/>
        </w:rPr>
        <w:t>early</w:t>
      </w:r>
      <w:r w:rsidR="003936F1" w:rsidRPr="009F59EF">
        <w:rPr>
          <w:rFonts w:ascii="Arial" w:hAnsi="Arial" w:cs="Arial"/>
          <w:szCs w:val="22"/>
        </w:rPr>
        <w:t xml:space="preserve"> 2018</w:t>
      </w:r>
      <w:r w:rsidR="00C83315" w:rsidRPr="009F59EF">
        <w:rPr>
          <w:rFonts w:ascii="Arial" w:hAnsi="Arial" w:cs="Arial"/>
          <w:szCs w:val="22"/>
        </w:rPr>
        <w:t xml:space="preserve">. </w:t>
      </w:r>
      <w:r w:rsidR="00B73858" w:rsidRPr="009F59EF">
        <w:rPr>
          <w:rFonts w:ascii="Arial" w:hAnsi="Arial" w:cs="Arial"/>
          <w:szCs w:val="22"/>
        </w:rPr>
        <w:t xml:space="preserve"> </w:t>
      </w:r>
    </w:p>
    <w:p w14:paraId="1695621F" w14:textId="77777777" w:rsidR="00D636F5" w:rsidRPr="009F59EF" w:rsidRDefault="007F59CE" w:rsidP="00C6443A">
      <w:pPr>
        <w:rPr>
          <w:rFonts w:ascii="Arial" w:hAnsi="Arial" w:cs="Arial"/>
          <w:b/>
          <w:sz w:val="24"/>
          <w:szCs w:val="24"/>
        </w:rPr>
      </w:pPr>
      <w:r w:rsidRPr="009F59EF">
        <w:rPr>
          <w:rFonts w:ascii="Arial" w:hAnsi="Arial" w:cs="Arial"/>
          <w:szCs w:val="22"/>
        </w:rPr>
        <w:t xml:space="preserve">       </w:t>
      </w:r>
    </w:p>
    <w:p w14:paraId="7BE20BFC" w14:textId="381F1125" w:rsidR="00C6443A" w:rsidRPr="009F59EF" w:rsidRDefault="00C6443A" w:rsidP="008A55AD">
      <w:pPr>
        <w:pStyle w:val="ListParagraph"/>
        <w:numPr>
          <w:ilvl w:val="0"/>
          <w:numId w:val="1"/>
        </w:numPr>
        <w:rPr>
          <w:rFonts w:ascii="Arial" w:hAnsi="Arial" w:cs="Arial"/>
          <w:b/>
          <w:szCs w:val="22"/>
        </w:rPr>
      </w:pPr>
      <w:r w:rsidRPr="009F59EF">
        <w:rPr>
          <w:rFonts w:ascii="Arial" w:hAnsi="Arial" w:cs="Arial"/>
          <w:b/>
          <w:szCs w:val="22"/>
        </w:rPr>
        <w:t>One Public Estate</w:t>
      </w:r>
      <w:r w:rsidR="008A55AD" w:rsidRPr="009F59EF">
        <w:rPr>
          <w:rFonts w:ascii="Arial" w:hAnsi="Arial" w:cs="Arial"/>
          <w:b/>
          <w:szCs w:val="22"/>
        </w:rPr>
        <w:t>:</w:t>
      </w:r>
      <w:r w:rsidRPr="009F59EF">
        <w:rPr>
          <w:rFonts w:ascii="Arial" w:hAnsi="Arial" w:cs="Arial"/>
          <w:b/>
          <w:szCs w:val="22"/>
        </w:rPr>
        <w:t xml:space="preserve"> </w:t>
      </w:r>
    </w:p>
    <w:p w14:paraId="29F2C2C0" w14:textId="77777777" w:rsidR="00847827" w:rsidRPr="009F59EF" w:rsidRDefault="00847827" w:rsidP="00657E3A">
      <w:pPr>
        <w:rPr>
          <w:rFonts w:ascii="Arial" w:hAnsi="Arial" w:cs="Arial"/>
          <w:b/>
          <w:szCs w:val="22"/>
        </w:rPr>
      </w:pPr>
    </w:p>
    <w:tbl>
      <w:tblPr>
        <w:tblStyle w:val="TableGrid"/>
        <w:tblW w:w="0" w:type="auto"/>
        <w:tblInd w:w="360" w:type="dxa"/>
        <w:tblLook w:val="04A0" w:firstRow="1" w:lastRow="0" w:firstColumn="1" w:lastColumn="0" w:noHBand="0" w:noVBand="1"/>
      </w:tblPr>
      <w:tblGrid>
        <w:gridCol w:w="4346"/>
        <w:gridCol w:w="4355"/>
      </w:tblGrid>
      <w:tr w:rsidR="00847827" w:rsidRPr="009F59EF" w14:paraId="5008274F" w14:textId="77777777" w:rsidTr="00657E3A">
        <w:tc>
          <w:tcPr>
            <w:tcW w:w="4346" w:type="dxa"/>
          </w:tcPr>
          <w:p w14:paraId="6126117F" w14:textId="77777777" w:rsidR="00847827" w:rsidRPr="009F59EF" w:rsidRDefault="00847827" w:rsidP="00847827">
            <w:pPr>
              <w:rPr>
                <w:rFonts w:ascii="Arial" w:hAnsi="Arial" w:cs="Arial"/>
                <w:color w:val="000000"/>
                <w:sz w:val="24"/>
              </w:rPr>
            </w:pPr>
            <w:r w:rsidRPr="009F59EF">
              <w:rPr>
                <w:rFonts w:ascii="Arial" w:hAnsi="Arial" w:cs="Arial"/>
                <w:color w:val="000000"/>
              </w:rPr>
              <w:t>Work with the Cabinet Office to extend the One Public Estate Programme</w:t>
            </w:r>
          </w:p>
          <w:p w14:paraId="0C7A157F" w14:textId="77777777" w:rsidR="00847827" w:rsidRPr="009F59EF" w:rsidRDefault="00847827" w:rsidP="00847827">
            <w:pPr>
              <w:rPr>
                <w:rFonts w:ascii="Arial" w:hAnsi="Arial" w:cs="Arial"/>
              </w:rPr>
            </w:pPr>
          </w:p>
        </w:tc>
        <w:tc>
          <w:tcPr>
            <w:tcW w:w="4355" w:type="dxa"/>
          </w:tcPr>
          <w:p w14:paraId="4297733E" w14:textId="0A5B7A4B" w:rsidR="004B3D80" w:rsidRPr="009F59EF" w:rsidRDefault="00D76A56" w:rsidP="00D76A56">
            <w:pPr>
              <w:rPr>
                <w:rFonts w:ascii="Arial" w:hAnsi="Arial" w:cs="Arial"/>
                <w:color w:val="0B0C0C"/>
                <w:szCs w:val="22"/>
              </w:rPr>
            </w:pPr>
            <w:r w:rsidRPr="009F59EF">
              <w:rPr>
                <w:rFonts w:ascii="Arial" w:hAnsi="Arial" w:cs="Arial"/>
                <w:color w:val="0B0C0C"/>
                <w:szCs w:val="22"/>
              </w:rPr>
              <w:t>On the</w:t>
            </w:r>
            <w:r w:rsidR="004B3D80" w:rsidRPr="009F59EF">
              <w:rPr>
                <w:rFonts w:ascii="Arial" w:hAnsi="Arial" w:cs="Arial"/>
                <w:color w:val="0B0C0C"/>
                <w:szCs w:val="22"/>
              </w:rPr>
              <w:t xml:space="preserve"> 1 August One Public Estate (OPE) launched its latest funding round, Phase 6.  Partnerships can apply for up to £500,000 revenue funding to deliver land and projects in the</w:t>
            </w:r>
            <w:r w:rsidRPr="009F59EF">
              <w:rPr>
                <w:rFonts w:ascii="Arial" w:hAnsi="Arial" w:cs="Arial"/>
                <w:color w:val="0B0C0C"/>
                <w:szCs w:val="22"/>
              </w:rPr>
              <w:t>ir</w:t>
            </w:r>
            <w:r w:rsidR="004B3D80" w:rsidRPr="009F59EF">
              <w:rPr>
                <w:rFonts w:ascii="Arial" w:hAnsi="Arial" w:cs="Arial"/>
                <w:color w:val="0B0C0C"/>
                <w:szCs w:val="22"/>
              </w:rPr>
              <w:t xml:space="preserve"> local areas. A new partnership between OPE and the Department for Communities and Local Government (DCLG) will enable partnerships to access </w:t>
            </w:r>
            <w:r w:rsidR="000E4276" w:rsidRPr="009F59EF">
              <w:rPr>
                <w:rFonts w:ascii="Arial" w:hAnsi="Arial" w:cs="Arial"/>
                <w:color w:val="0B0C0C"/>
                <w:szCs w:val="22"/>
              </w:rPr>
              <w:t>t</w:t>
            </w:r>
            <w:r w:rsidR="004B3D80" w:rsidRPr="009F59EF">
              <w:rPr>
                <w:rFonts w:ascii="Arial" w:hAnsi="Arial" w:cs="Arial"/>
                <w:color w:val="0B0C0C"/>
                <w:szCs w:val="22"/>
              </w:rPr>
              <w:t>he Local Authority Land Release fund, announced in the government’s Housing White Paper earlier this year</w:t>
            </w:r>
            <w:r w:rsidRPr="009F59EF">
              <w:rPr>
                <w:rFonts w:ascii="Arial" w:hAnsi="Arial" w:cs="Arial"/>
                <w:color w:val="0B0C0C"/>
                <w:szCs w:val="22"/>
              </w:rPr>
              <w:t xml:space="preserve">. This </w:t>
            </w:r>
            <w:r w:rsidR="004B3D80" w:rsidRPr="009F59EF">
              <w:rPr>
                <w:rFonts w:ascii="Arial" w:hAnsi="Arial" w:cs="Arial"/>
                <w:color w:val="0B0C0C"/>
                <w:szCs w:val="22"/>
              </w:rPr>
              <w:t>provid</w:t>
            </w:r>
            <w:r w:rsidRPr="009F59EF">
              <w:rPr>
                <w:rFonts w:ascii="Arial" w:hAnsi="Arial" w:cs="Arial"/>
                <w:color w:val="0B0C0C"/>
                <w:szCs w:val="22"/>
              </w:rPr>
              <w:t>es</w:t>
            </w:r>
            <w:r w:rsidR="004B3D80" w:rsidRPr="009F59EF">
              <w:rPr>
                <w:rFonts w:ascii="Arial" w:hAnsi="Arial" w:cs="Arial"/>
                <w:color w:val="0B0C0C"/>
                <w:szCs w:val="22"/>
              </w:rPr>
              <w:t xml:space="preserve"> a pot of £45 million capital funding for land remediation and infrastructure projects that will deliver much needed land for housing.</w:t>
            </w:r>
          </w:p>
          <w:p w14:paraId="472CDDA7" w14:textId="77777777" w:rsidR="004B3D80" w:rsidRPr="009F59EF" w:rsidRDefault="004B3D80" w:rsidP="00D76A56">
            <w:pPr>
              <w:rPr>
                <w:rFonts w:ascii="Arial" w:hAnsi="Arial" w:cs="Arial"/>
                <w:color w:val="0B0C0C"/>
                <w:szCs w:val="22"/>
              </w:rPr>
            </w:pPr>
          </w:p>
          <w:p w14:paraId="78EA4FE6" w14:textId="49B217D7" w:rsidR="00847827" w:rsidRPr="009F59EF" w:rsidRDefault="004B3D80" w:rsidP="00896ACE">
            <w:pPr>
              <w:rPr>
                <w:rFonts w:ascii="Arial" w:hAnsi="Arial" w:cs="Arial"/>
                <w:szCs w:val="22"/>
              </w:rPr>
            </w:pPr>
            <w:r w:rsidRPr="009F59EF">
              <w:rPr>
                <w:rFonts w:ascii="Arial" w:hAnsi="Arial" w:cs="Arial"/>
                <w:szCs w:val="22"/>
              </w:rPr>
              <w:t>New partnerships are required to complete a two stage applicatio</w:t>
            </w:r>
            <w:r w:rsidR="000E4276" w:rsidRPr="009F59EF">
              <w:rPr>
                <w:rFonts w:ascii="Arial" w:hAnsi="Arial" w:cs="Arial"/>
                <w:szCs w:val="22"/>
              </w:rPr>
              <w:t>n process. For the first stage p</w:t>
            </w:r>
            <w:r w:rsidRPr="009F59EF">
              <w:rPr>
                <w:rFonts w:ascii="Arial" w:hAnsi="Arial" w:cs="Arial"/>
                <w:szCs w:val="22"/>
              </w:rPr>
              <w:t xml:space="preserve">artnerships can be awarded up to £50,000 to develop a full Services and Assets Delivery Plan depending on the strength of their Expression of Interest.  </w:t>
            </w:r>
            <w:r w:rsidR="000E4276" w:rsidRPr="009F59EF">
              <w:rPr>
                <w:rFonts w:ascii="Arial" w:hAnsi="Arial" w:cs="Arial"/>
                <w:szCs w:val="22"/>
              </w:rPr>
              <w:t xml:space="preserve">On </w:t>
            </w:r>
            <w:r w:rsidRPr="009F59EF">
              <w:rPr>
                <w:rFonts w:ascii="Arial" w:hAnsi="Arial" w:cs="Arial"/>
                <w:szCs w:val="22"/>
              </w:rPr>
              <w:t xml:space="preserve">Friday 15 September the funding </w:t>
            </w:r>
            <w:r w:rsidR="000E4276" w:rsidRPr="009F59EF">
              <w:rPr>
                <w:rFonts w:ascii="Arial" w:hAnsi="Arial" w:cs="Arial"/>
                <w:szCs w:val="22"/>
              </w:rPr>
              <w:t xml:space="preserve">was </w:t>
            </w:r>
            <w:r w:rsidRPr="009F59EF">
              <w:rPr>
                <w:rFonts w:ascii="Arial" w:hAnsi="Arial" w:cs="Arial"/>
                <w:szCs w:val="22"/>
              </w:rPr>
              <w:t>awarded</w:t>
            </w:r>
            <w:r w:rsidR="000E4276" w:rsidRPr="009F59EF">
              <w:rPr>
                <w:rFonts w:ascii="Arial" w:hAnsi="Arial" w:cs="Arial"/>
                <w:szCs w:val="22"/>
              </w:rPr>
              <w:t>. D</w:t>
            </w:r>
            <w:r w:rsidRPr="009F59EF">
              <w:rPr>
                <w:rFonts w:ascii="Arial" w:hAnsi="Arial" w:cs="Arial"/>
                <w:szCs w:val="22"/>
              </w:rPr>
              <w:t xml:space="preserve">etails of the amount awarded to </w:t>
            </w:r>
            <w:r w:rsidR="000E4276" w:rsidRPr="009F59EF">
              <w:rPr>
                <w:rFonts w:ascii="Arial" w:hAnsi="Arial" w:cs="Arial"/>
                <w:szCs w:val="22"/>
              </w:rPr>
              <w:t>each</w:t>
            </w:r>
            <w:r w:rsidRPr="009F59EF">
              <w:rPr>
                <w:rFonts w:ascii="Arial" w:hAnsi="Arial" w:cs="Arial"/>
                <w:szCs w:val="22"/>
              </w:rPr>
              <w:t xml:space="preserve"> partnership can be seen in </w:t>
            </w:r>
            <w:r w:rsidRPr="00622F67">
              <w:rPr>
                <w:rFonts w:ascii="Arial" w:hAnsi="Arial" w:cs="Arial"/>
                <w:b/>
                <w:szCs w:val="22"/>
                <w:u w:val="single"/>
              </w:rPr>
              <w:t>A</w:t>
            </w:r>
            <w:r w:rsidR="00896ACE">
              <w:rPr>
                <w:rFonts w:ascii="Arial" w:hAnsi="Arial" w:cs="Arial"/>
                <w:b/>
                <w:szCs w:val="22"/>
                <w:u w:val="single"/>
              </w:rPr>
              <w:t>nnex</w:t>
            </w:r>
            <w:r w:rsidRPr="00622F67">
              <w:rPr>
                <w:rFonts w:ascii="Arial" w:hAnsi="Arial" w:cs="Arial"/>
                <w:b/>
                <w:szCs w:val="22"/>
                <w:u w:val="single"/>
              </w:rPr>
              <w:t xml:space="preserve"> </w:t>
            </w:r>
            <w:r w:rsidR="00622F67" w:rsidRPr="00622F67">
              <w:rPr>
                <w:rFonts w:ascii="Arial" w:hAnsi="Arial" w:cs="Arial"/>
                <w:b/>
                <w:szCs w:val="22"/>
                <w:u w:val="single"/>
              </w:rPr>
              <w:t>B</w:t>
            </w:r>
            <w:r w:rsidRPr="009F59EF">
              <w:rPr>
                <w:rFonts w:ascii="Arial" w:hAnsi="Arial" w:cs="Arial"/>
                <w:szCs w:val="22"/>
              </w:rPr>
              <w:t>.</w:t>
            </w:r>
          </w:p>
        </w:tc>
      </w:tr>
    </w:tbl>
    <w:p w14:paraId="63D8EC2C" w14:textId="77777777" w:rsidR="00C6443A" w:rsidRPr="009F59EF" w:rsidRDefault="00C6443A" w:rsidP="00C6443A">
      <w:pPr>
        <w:jc w:val="both"/>
        <w:rPr>
          <w:rFonts w:ascii="Arial" w:hAnsi="Arial" w:cs="Arial"/>
          <w:b/>
          <w:sz w:val="24"/>
          <w:szCs w:val="24"/>
        </w:rPr>
      </w:pPr>
    </w:p>
    <w:p w14:paraId="747F0EE7" w14:textId="55B2C88D" w:rsidR="00940309" w:rsidRPr="00176702" w:rsidRDefault="004B3D80" w:rsidP="003A14C2">
      <w:pPr>
        <w:pStyle w:val="ListParagraph"/>
        <w:numPr>
          <w:ilvl w:val="1"/>
          <w:numId w:val="1"/>
        </w:numPr>
        <w:ind w:hanging="508"/>
        <w:jc w:val="both"/>
        <w:rPr>
          <w:rFonts w:ascii="Arial" w:hAnsi="Arial" w:cs="Arial"/>
          <w:sz w:val="24"/>
          <w:szCs w:val="24"/>
        </w:rPr>
      </w:pPr>
      <w:bookmarkStart w:id="3" w:name="_GoBack"/>
      <w:bookmarkEnd w:id="3"/>
      <w:r w:rsidRPr="00176702">
        <w:rPr>
          <w:rFonts w:ascii="Arial" w:hAnsi="Arial" w:cs="Arial"/>
          <w:color w:val="0B0C0C"/>
          <w:szCs w:val="22"/>
        </w:rPr>
        <w:t>Other new elements to OPE include repayable grants, a pilot scheme offering existing partnerships the opportunity to apply for a repayable grant of up to £500,000, in addition to</w:t>
      </w:r>
      <w:r w:rsidRPr="00176702">
        <w:rPr>
          <w:rFonts w:ascii="Arial" w:hAnsi="Arial" w:cs="Arial"/>
          <w:color w:val="0B0C0C"/>
          <w:sz w:val="24"/>
          <w:szCs w:val="24"/>
        </w:rPr>
        <w:t xml:space="preserve"> </w:t>
      </w:r>
      <w:r w:rsidRPr="00176702">
        <w:rPr>
          <w:rFonts w:ascii="Arial" w:hAnsi="Arial" w:cs="Arial"/>
          <w:color w:val="0B0C0C"/>
          <w:szCs w:val="22"/>
        </w:rPr>
        <w:t>any grant funding applied for and Pool of Experts, providing OPE partnerships with the procurement free route to access specialist</w:t>
      </w:r>
      <w:r w:rsidR="00512D36" w:rsidRPr="00176702">
        <w:rPr>
          <w:rFonts w:ascii="Arial" w:hAnsi="Arial" w:cs="Arial"/>
          <w:color w:val="0B0C0C"/>
          <w:szCs w:val="22"/>
        </w:rPr>
        <w:t>s</w:t>
      </w:r>
      <w:r w:rsidRPr="00176702">
        <w:rPr>
          <w:rFonts w:ascii="Arial" w:hAnsi="Arial" w:cs="Arial"/>
          <w:color w:val="0B0C0C"/>
          <w:szCs w:val="22"/>
        </w:rPr>
        <w:t xml:space="preserve"> in anything from feasibility and master planning and housing.  </w:t>
      </w:r>
      <w:r w:rsidRPr="00176702">
        <w:rPr>
          <w:rFonts w:ascii="Arial" w:hAnsi="Arial" w:cs="Arial"/>
          <w:szCs w:val="22"/>
        </w:rPr>
        <w:t xml:space="preserve">The full </w:t>
      </w:r>
      <w:hyperlink r:id="rId18" w:history="1">
        <w:r w:rsidRPr="00176702">
          <w:rPr>
            <w:rStyle w:val="Hyperlink"/>
            <w:rFonts w:ascii="Arial" w:hAnsi="Arial" w:cs="Arial"/>
            <w:szCs w:val="22"/>
          </w:rPr>
          <w:t>prospectus</w:t>
        </w:r>
      </w:hyperlink>
      <w:r w:rsidRPr="00176702">
        <w:rPr>
          <w:rFonts w:ascii="Arial" w:hAnsi="Arial" w:cs="Arial"/>
          <w:szCs w:val="22"/>
        </w:rPr>
        <w:t xml:space="preserve"> can be found on the OPE webpages. Partnerships have until </w:t>
      </w:r>
      <w:r w:rsidRPr="00176702">
        <w:rPr>
          <w:rFonts w:ascii="Arial" w:hAnsi="Arial" w:cs="Arial"/>
          <w:b/>
          <w:szCs w:val="22"/>
        </w:rPr>
        <w:t xml:space="preserve">Friday 3 November </w:t>
      </w:r>
      <w:r w:rsidRPr="00176702">
        <w:rPr>
          <w:rFonts w:ascii="Arial" w:hAnsi="Arial" w:cs="Arial"/>
          <w:szCs w:val="22"/>
        </w:rPr>
        <w:t>to apply.</w:t>
      </w:r>
      <w:r w:rsidRPr="00176702">
        <w:rPr>
          <w:rFonts w:ascii="Arial" w:hAnsi="Arial" w:cs="Arial"/>
          <w:b/>
          <w:sz w:val="24"/>
          <w:szCs w:val="24"/>
        </w:rPr>
        <w:t xml:space="preserve"> </w:t>
      </w:r>
    </w:p>
    <w:p w14:paraId="46C4B3C5" w14:textId="77777777" w:rsidR="00176702" w:rsidRPr="00176702" w:rsidRDefault="00176702" w:rsidP="00176702">
      <w:pPr>
        <w:pStyle w:val="ListParagraph"/>
        <w:ind w:left="567"/>
        <w:jc w:val="both"/>
        <w:rPr>
          <w:rFonts w:ascii="Arial" w:hAnsi="Arial" w:cs="Arial"/>
          <w:sz w:val="24"/>
          <w:szCs w:val="24"/>
        </w:rPr>
      </w:pPr>
    </w:p>
    <w:p w14:paraId="7BD8E24E" w14:textId="77777777" w:rsidR="008D73D3" w:rsidRPr="009F59EF" w:rsidRDefault="008D73D3" w:rsidP="005F0364">
      <w:pPr>
        <w:rPr>
          <w:rFonts w:ascii="Arial" w:hAnsi="Arial" w:cs="Arial"/>
          <w:b/>
          <w:szCs w:val="22"/>
        </w:rPr>
      </w:pPr>
      <w:r w:rsidRPr="009F59EF">
        <w:rPr>
          <w:rFonts w:ascii="Arial" w:hAnsi="Arial" w:cs="Arial"/>
          <w:b/>
          <w:szCs w:val="22"/>
        </w:rPr>
        <w:t xml:space="preserve">Cross-cutting Offer </w:t>
      </w:r>
    </w:p>
    <w:p w14:paraId="4A6ED46E" w14:textId="77777777" w:rsidR="008D73D3" w:rsidRPr="009F59EF" w:rsidRDefault="008D73D3" w:rsidP="005F0364">
      <w:pPr>
        <w:rPr>
          <w:rFonts w:ascii="Arial" w:hAnsi="Arial" w:cs="Arial"/>
          <w:b/>
          <w:szCs w:val="22"/>
          <w:u w:val="single"/>
        </w:rPr>
      </w:pPr>
    </w:p>
    <w:p w14:paraId="18D850D0" w14:textId="77777777" w:rsidR="008D73D3" w:rsidRPr="009F59EF" w:rsidRDefault="00733123" w:rsidP="008A55AD">
      <w:pPr>
        <w:pStyle w:val="ListParagraph"/>
        <w:numPr>
          <w:ilvl w:val="0"/>
          <w:numId w:val="1"/>
        </w:numPr>
        <w:rPr>
          <w:rFonts w:ascii="Arial" w:hAnsi="Arial" w:cs="Arial"/>
          <w:b/>
          <w:bCs/>
        </w:rPr>
      </w:pPr>
      <w:r w:rsidRPr="009F59EF">
        <w:rPr>
          <w:rFonts w:ascii="Arial" w:hAnsi="Arial" w:cs="Arial"/>
          <w:b/>
          <w:bCs/>
        </w:rPr>
        <w:t xml:space="preserve">  </w:t>
      </w:r>
      <w:r w:rsidR="008D73D3" w:rsidRPr="009F59EF">
        <w:rPr>
          <w:rFonts w:ascii="Arial" w:hAnsi="Arial" w:cs="Arial"/>
          <w:b/>
          <w:bCs/>
        </w:rPr>
        <w:t>Productivity Experts</w:t>
      </w:r>
    </w:p>
    <w:p w14:paraId="3DA0EEAA" w14:textId="77777777" w:rsidR="00657E3A" w:rsidRPr="009F59EF" w:rsidRDefault="00A23BE9" w:rsidP="0054494F">
      <w:pPr>
        <w:rPr>
          <w:rFonts w:ascii="Arial" w:hAnsi="Arial" w:cs="Arial"/>
          <w:szCs w:val="22"/>
        </w:rPr>
      </w:pPr>
      <w:r w:rsidRPr="009F59EF">
        <w:rPr>
          <w:rFonts w:ascii="Arial" w:hAnsi="Arial" w:cs="Arial"/>
          <w:szCs w:val="22"/>
        </w:rPr>
        <w:t xml:space="preserve"> </w:t>
      </w:r>
    </w:p>
    <w:p w14:paraId="61F0C4F3" w14:textId="71DA6CAE" w:rsidR="0054494F" w:rsidRPr="009F59EF" w:rsidRDefault="00381C31" w:rsidP="008A55AD">
      <w:pPr>
        <w:pStyle w:val="ListParagraph"/>
        <w:numPr>
          <w:ilvl w:val="1"/>
          <w:numId w:val="1"/>
        </w:numPr>
        <w:ind w:hanging="650"/>
        <w:rPr>
          <w:rFonts w:ascii="Arial" w:hAnsi="Arial" w:cs="Arial"/>
          <w:b/>
          <w:szCs w:val="22"/>
        </w:rPr>
      </w:pPr>
      <w:r w:rsidRPr="009F59EF">
        <w:rPr>
          <w:rFonts w:ascii="Arial" w:hAnsi="Arial" w:cs="Arial"/>
          <w:b/>
          <w:szCs w:val="22"/>
        </w:rPr>
        <w:t>Programme activities 2017/18</w:t>
      </w:r>
      <w:r w:rsidR="008A55AD" w:rsidRPr="009F59EF">
        <w:rPr>
          <w:rFonts w:ascii="Arial" w:hAnsi="Arial" w:cs="Arial"/>
          <w:b/>
          <w:szCs w:val="22"/>
        </w:rPr>
        <w:t>:</w:t>
      </w:r>
    </w:p>
    <w:p w14:paraId="6CC08C45" w14:textId="77777777" w:rsidR="0054494F" w:rsidRPr="009F59EF" w:rsidRDefault="0054494F" w:rsidP="0054494F">
      <w:pPr>
        <w:pStyle w:val="ListParagraph"/>
        <w:ind w:left="360"/>
        <w:rPr>
          <w:rFonts w:ascii="Arial" w:hAnsi="Arial" w:cs="Arial"/>
          <w:szCs w:val="22"/>
        </w:rPr>
      </w:pPr>
    </w:p>
    <w:tbl>
      <w:tblPr>
        <w:tblStyle w:val="TableGrid"/>
        <w:tblW w:w="0" w:type="auto"/>
        <w:tblInd w:w="360" w:type="dxa"/>
        <w:tblLook w:val="04A0" w:firstRow="1" w:lastRow="0" w:firstColumn="1" w:lastColumn="0" w:noHBand="0" w:noVBand="1"/>
      </w:tblPr>
      <w:tblGrid>
        <w:gridCol w:w="4339"/>
        <w:gridCol w:w="4362"/>
      </w:tblGrid>
      <w:tr w:rsidR="0054494F" w:rsidRPr="009F59EF" w14:paraId="3CE5CED0" w14:textId="77777777" w:rsidTr="00657E3A">
        <w:tc>
          <w:tcPr>
            <w:tcW w:w="4339" w:type="dxa"/>
          </w:tcPr>
          <w:p w14:paraId="31D225C8" w14:textId="18F4A853" w:rsidR="00847827" w:rsidRPr="009F59EF" w:rsidRDefault="00847827" w:rsidP="00847827">
            <w:pPr>
              <w:rPr>
                <w:rFonts w:ascii="Arial" w:hAnsi="Arial" w:cs="Arial"/>
                <w:color w:val="000000"/>
                <w:sz w:val="24"/>
              </w:rPr>
            </w:pPr>
            <w:r w:rsidRPr="009F59EF">
              <w:rPr>
                <w:rFonts w:ascii="Arial" w:hAnsi="Arial" w:cs="Arial"/>
                <w:color w:val="000000"/>
              </w:rPr>
              <w:lastRenderedPageBreak/>
              <w:t>Productivity experts to work with at least 25 local authorities, saving the councils in total at least £25</w:t>
            </w:r>
            <w:r w:rsidR="00622F67">
              <w:rPr>
                <w:rFonts w:ascii="Arial" w:hAnsi="Arial" w:cs="Arial"/>
                <w:color w:val="000000"/>
              </w:rPr>
              <w:t xml:space="preserve"> </w:t>
            </w:r>
            <w:r w:rsidRPr="009F59EF">
              <w:rPr>
                <w:rFonts w:ascii="Arial" w:hAnsi="Arial" w:cs="Arial"/>
                <w:color w:val="000000"/>
              </w:rPr>
              <w:t>m</w:t>
            </w:r>
            <w:r w:rsidR="00622F67">
              <w:rPr>
                <w:rFonts w:ascii="Arial" w:hAnsi="Arial" w:cs="Arial"/>
                <w:color w:val="000000"/>
              </w:rPr>
              <w:t>illion.</w:t>
            </w:r>
          </w:p>
          <w:p w14:paraId="66004717" w14:textId="77777777" w:rsidR="0054494F" w:rsidRPr="009F59EF" w:rsidRDefault="0054494F" w:rsidP="00F643CA">
            <w:pPr>
              <w:rPr>
                <w:rFonts w:ascii="Arial" w:hAnsi="Arial" w:cs="Arial"/>
              </w:rPr>
            </w:pPr>
          </w:p>
        </w:tc>
        <w:tc>
          <w:tcPr>
            <w:tcW w:w="4362" w:type="dxa"/>
          </w:tcPr>
          <w:p w14:paraId="21D32958" w14:textId="499CFF0B" w:rsidR="0054494F" w:rsidRPr="009F59EF" w:rsidRDefault="00F15404" w:rsidP="009F59EF">
            <w:pPr>
              <w:pStyle w:val="Default"/>
              <w:ind w:left="360"/>
              <w:rPr>
                <w:color w:val="auto"/>
                <w:sz w:val="22"/>
                <w:szCs w:val="22"/>
              </w:rPr>
            </w:pPr>
            <w:r w:rsidRPr="009F59EF">
              <w:rPr>
                <w:color w:val="auto"/>
                <w:sz w:val="22"/>
                <w:szCs w:val="22"/>
              </w:rPr>
              <w:t xml:space="preserve">So far this year, Productivity Experts are working with 15 councils contributing towards efficiency savings and/or income generation of £26.8 million.  </w:t>
            </w:r>
          </w:p>
        </w:tc>
      </w:tr>
    </w:tbl>
    <w:p w14:paraId="573BE418" w14:textId="77777777" w:rsidR="00CB45F8" w:rsidRPr="009F59EF" w:rsidRDefault="00CB45F8" w:rsidP="00CB45F8">
      <w:pPr>
        <w:pStyle w:val="Default"/>
        <w:ind w:left="360"/>
        <w:rPr>
          <w:sz w:val="22"/>
          <w:szCs w:val="22"/>
        </w:rPr>
      </w:pPr>
    </w:p>
    <w:p w14:paraId="763A5421" w14:textId="2978D63E" w:rsidR="00D636F5" w:rsidRPr="009F59EF" w:rsidRDefault="000E4276" w:rsidP="008A55AD">
      <w:pPr>
        <w:pStyle w:val="Default"/>
        <w:numPr>
          <w:ilvl w:val="1"/>
          <w:numId w:val="1"/>
        </w:numPr>
        <w:ind w:left="709" w:hanging="567"/>
        <w:rPr>
          <w:sz w:val="27"/>
          <w:szCs w:val="27"/>
          <w:lang w:val="en"/>
        </w:rPr>
      </w:pPr>
      <w:r w:rsidRPr="009F59EF">
        <w:rPr>
          <w:b/>
          <w:sz w:val="22"/>
          <w:szCs w:val="22"/>
        </w:rPr>
        <w:t>Next steps</w:t>
      </w:r>
      <w:r w:rsidR="008A55AD" w:rsidRPr="009F59EF">
        <w:rPr>
          <w:b/>
          <w:sz w:val="22"/>
          <w:szCs w:val="22"/>
        </w:rPr>
        <w:t xml:space="preserve">: </w:t>
      </w:r>
      <w:r w:rsidR="008A55AD" w:rsidRPr="009F59EF">
        <w:rPr>
          <w:sz w:val="22"/>
          <w:szCs w:val="22"/>
        </w:rPr>
        <w:t>t</w:t>
      </w:r>
      <w:r w:rsidR="00657E3A" w:rsidRPr="009F59EF">
        <w:rPr>
          <w:sz w:val="22"/>
          <w:szCs w:val="22"/>
        </w:rPr>
        <w:t>he Productivity Experts Programme provides an opportunity for councils to access expertise that will provide them with the skills they need to realise ambitious efficiency savings and income generation. The programme offers bespoke support, brokered by the LGA, on a specific project or initiative.</w:t>
      </w:r>
      <w:r w:rsidR="00032C09" w:rsidRPr="009F59EF">
        <w:rPr>
          <w:sz w:val="22"/>
          <w:szCs w:val="22"/>
        </w:rPr>
        <w:t xml:space="preserve"> </w:t>
      </w:r>
      <w:r w:rsidR="00D636F5" w:rsidRPr="009F59EF">
        <w:rPr>
          <w:sz w:val="22"/>
          <w:szCs w:val="22"/>
          <w:lang w:val="en"/>
        </w:rPr>
        <w:t>The LGA has recruited a ‘pool' of productivity experts who can provide support across a range of issues. All of the experts have a proven ability to work with councils and deliver results.  Councils are invited to apply to the programme to access £</w:t>
      </w:r>
      <w:r w:rsidR="00F15404" w:rsidRPr="009F59EF">
        <w:rPr>
          <w:sz w:val="22"/>
          <w:szCs w:val="22"/>
          <w:lang w:val="en"/>
        </w:rPr>
        <w:t>7</w:t>
      </w:r>
      <w:r w:rsidR="00D636F5" w:rsidRPr="009F59EF">
        <w:rPr>
          <w:sz w:val="22"/>
          <w:szCs w:val="22"/>
          <w:lang w:val="en"/>
        </w:rPr>
        <w:t>,000 grant funding to commission support from one of the pool.</w:t>
      </w:r>
    </w:p>
    <w:p w14:paraId="36BA7598" w14:textId="77777777" w:rsidR="00A23BE9" w:rsidRPr="009F59EF" w:rsidRDefault="00A23BE9" w:rsidP="00A23BE9">
      <w:pPr>
        <w:pStyle w:val="Default"/>
        <w:rPr>
          <w:sz w:val="22"/>
          <w:szCs w:val="22"/>
        </w:rPr>
      </w:pPr>
    </w:p>
    <w:p w14:paraId="2A3E0895" w14:textId="6E78AB69" w:rsidR="00874481" w:rsidRPr="009F59EF" w:rsidRDefault="00874481" w:rsidP="006D4BEB">
      <w:pPr>
        <w:pStyle w:val="Default"/>
        <w:rPr>
          <w:b/>
          <w:sz w:val="22"/>
          <w:szCs w:val="22"/>
        </w:rPr>
      </w:pPr>
      <w:r w:rsidRPr="009F59EF">
        <w:rPr>
          <w:b/>
          <w:sz w:val="22"/>
          <w:szCs w:val="22"/>
        </w:rPr>
        <w:t xml:space="preserve">Financial Support </w:t>
      </w:r>
      <w:r w:rsidR="00FD6085" w:rsidRPr="009F59EF">
        <w:rPr>
          <w:b/>
          <w:sz w:val="22"/>
          <w:szCs w:val="22"/>
        </w:rPr>
        <w:t xml:space="preserve">to Councils. </w:t>
      </w:r>
    </w:p>
    <w:p w14:paraId="28DC1718" w14:textId="77777777" w:rsidR="001104BF" w:rsidRPr="009F59EF" w:rsidRDefault="001104BF" w:rsidP="001104BF">
      <w:pPr>
        <w:rPr>
          <w:rFonts w:ascii="Arial" w:hAnsi="Arial" w:cs="Arial"/>
          <w:b/>
          <w:szCs w:val="22"/>
        </w:rPr>
      </w:pPr>
    </w:p>
    <w:p w14:paraId="1E6EBAD4" w14:textId="7A2A1E55" w:rsidR="001104BF" w:rsidRPr="009F59EF" w:rsidRDefault="00381C31" w:rsidP="009F59EF">
      <w:pPr>
        <w:pStyle w:val="ListParagraph"/>
        <w:numPr>
          <w:ilvl w:val="0"/>
          <w:numId w:val="1"/>
        </w:numPr>
        <w:rPr>
          <w:rFonts w:ascii="Arial" w:hAnsi="Arial" w:cs="Arial"/>
          <w:b/>
          <w:szCs w:val="22"/>
        </w:rPr>
      </w:pPr>
      <w:r w:rsidRPr="009F59EF">
        <w:rPr>
          <w:rFonts w:ascii="Arial" w:hAnsi="Arial" w:cs="Arial"/>
          <w:b/>
          <w:szCs w:val="22"/>
        </w:rPr>
        <w:t>Programme activities 2017/18</w:t>
      </w:r>
      <w:r w:rsidR="009F59EF" w:rsidRPr="009F59EF">
        <w:rPr>
          <w:rFonts w:ascii="Arial" w:hAnsi="Arial" w:cs="Arial"/>
          <w:b/>
          <w:szCs w:val="22"/>
        </w:rPr>
        <w:t>:</w:t>
      </w:r>
      <w:r w:rsidR="001104BF" w:rsidRPr="009F59EF">
        <w:rPr>
          <w:rFonts w:ascii="Arial" w:hAnsi="Arial" w:cs="Arial"/>
          <w:b/>
          <w:szCs w:val="22"/>
        </w:rPr>
        <w:t xml:space="preserve"> </w:t>
      </w:r>
    </w:p>
    <w:p w14:paraId="190218F5" w14:textId="77777777" w:rsidR="001104BF" w:rsidRPr="009F59EF" w:rsidRDefault="001104BF" w:rsidP="001104BF">
      <w:pPr>
        <w:pStyle w:val="ListParagraph"/>
        <w:ind w:left="360"/>
        <w:rPr>
          <w:rFonts w:ascii="Arial" w:hAnsi="Arial" w:cs="Arial"/>
          <w:szCs w:val="22"/>
        </w:rPr>
      </w:pPr>
    </w:p>
    <w:tbl>
      <w:tblPr>
        <w:tblStyle w:val="TableGrid"/>
        <w:tblW w:w="0" w:type="auto"/>
        <w:tblInd w:w="360" w:type="dxa"/>
        <w:tblLook w:val="04A0" w:firstRow="1" w:lastRow="0" w:firstColumn="1" w:lastColumn="0" w:noHBand="0" w:noVBand="1"/>
      </w:tblPr>
      <w:tblGrid>
        <w:gridCol w:w="4347"/>
        <w:gridCol w:w="4354"/>
      </w:tblGrid>
      <w:tr w:rsidR="001104BF" w:rsidRPr="009F59EF" w14:paraId="3A6870E3" w14:textId="77777777" w:rsidTr="006060C4">
        <w:tc>
          <w:tcPr>
            <w:tcW w:w="4347" w:type="dxa"/>
          </w:tcPr>
          <w:p w14:paraId="00841C7D" w14:textId="77777777" w:rsidR="001104BF" w:rsidRPr="009F59EF" w:rsidRDefault="001104BF" w:rsidP="001104BF">
            <w:pPr>
              <w:rPr>
                <w:rFonts w:ascii="Arial" w:hAnsi="Arial" w:cs="Arial"/>
                <w:color w:val="000000"/>
                <w:sz w:val="24"/>
              </w:rPr>
            </w:pPr>
            <w:r w:rsidRPr="009F59EF">
              <w:rPr>
                <w:rFonts w:ascii="Arial" w:hAnsi="Arial" w:cs="Arial"/>
                <w:color w:val="000000"/>
              </w:rPr>
              <w:t>Provide expert fina</w:t>
            </w:r>
            <w:r w:rsidR="006060C4" w:rsidRPr="009F59EF">
              <w:rPr>
                <w:rFonts w:ascii="Arial" w:hAnsi="Arial" w:cs="Arial"/>
                <w:color w:val="000000"/>
              </w:rPr>
              <w:t>ncial advice and assistance to 4</w:t>
            </w:r>
            <w:r w:rsidRPr="009F59EF">
              <w:rPr>
                <w:rFonts w:ascii="Arial" w:hAnsi="Arial" w:cs="Arial"/>
                <w:color w:val="000000"/>
              </w:rPr>
              <w:t>0 councils</w:t>
            </w:r>
          </w:p>
          <w:p w14:paraId="6745A4B3" w14:textId="77777777" w:rsidR="001104BF" w:rsidRPr="009F59EF" w:rsidRDefault="001104BF" w:rsidP="00032C09">
            <w:pPr>
              <w:rPr>
                <w:rFonts w:ascii="Arial" w:hAnsi="Arial" w:cs="Arial"/>
              </w:rPr>
            </w:pPr>
          </w:p>
        </w:tc>
        <w:tc>
          <w:tcPr>
            <w:tcW w:w="4354" w:type="dxa"/>
          </w:tcPr>
          <w:p w14:paraId="75CC5731" w14:textId="77777777" w:rsidR="001104BF" w:rsidRPr="009F59EF" w:rsidRDefault="006060C4" w:rsidP="006060C4">
            <w:pPr>
              <w:rPr>
                <w:rFonts w:ascii="Arial" w:hAnsi="Arial" w:cs="Arial"/>
                <w:color w:val="000000"/>
              </w:rPr>
            </w:pPr>
            <w:r w:rsidRPr="009F59EF">
              <w:rPr>
                <w:rFonts w:ascii="Arial" w:hAnsi="Arial" w:cs="Arial"/>
                <w:color w:val="000000"/>
              </w:rPr>
              <w:t xml:space="preserve">Support was provided to 22 councils in the first six months of the year ranging from financial reviews and health checks to practical support on financial matters and governance.  Additional tailored support has been provided to authorities with particular financial challenges.  </w:t>
            </w:r>
          </w:p>
          <w:p w14:paraId="3B39FB3F" w14:textId="77777777" w:rsidR="004B3D80" w:rsidRPr="009F59EF" w:rsidRDefault="004B3D80" w:rsidP="006060C4">
            <w:pPr>
              <w:rPr>
                <w:rFonts w:ascii="Arial" w:hAnsi="Arial" w:cs="Arial"/>
              </w:rPr>
            </w:pPr>
          </w:p>
        </w:tc>
      </w:tr>
      <w:tr w:rsidR="006060C4" w:rsidRPr="009F59EF" w14:paraId="598C4CF7" w14:textId="77777777" w:rsidTr="006060C4">
        <w:tc>
          <w:tcPr>
            <w:tcW w:w="4347" w:type="dxa"/>
          </w:tcPr>
          <w:p w14:paraId="53BF7580" w14:textId="77777777" w:rsidR="006060C4" w:rsidRPr="009F59EF" w:rsidRDefault="006060C4" w:rsidP="006060C4">
            <w:pPr>
              <w:rPr>
                <w:rFonts w:ascii="Arial" w:hAnsi="Arial" w:cs="Arial"/>
              </w:rPr>
            </w:pPr>
            <w:r w:rsidRPr="009F59EF">
              <w:rPr>
                <w:rFonts w:ascii="Arial" w:hAnsi="Arial" w:cs="Arial"/>
                <w:color w:val="000000"/>
              </w:rPr>
              <w:t xml:space="preserve">Public sector audit procurement </w:t>
            </w:r>
          </w:p>
        </w:tc>
        <w:tc>
          <w:tcPr>
            <w:tcW w:w="4354" w:type="dxa"/>
          </w:tcPr>
          <w:p w14:paraId="730BA2D0" w14:textId="68D45888" w:rsidR="006060C4" w:rsidRPr="009F59EF" w:rsidRDefault="006060C4" w:rsidP="006060C4">
            <w:pPr>
              <w:rPr>
                <w:rFonts w:ascii="Arial" w:hAnsi="Arial" w:cs="Arial"/>
                <w:color w:val="000000"/>
              </w:rPr>
            </w:pPr>
            <w:r w:rsidRPr="009F59EF">
              <w:rPr>
                <w:rFonts w:ascii="Arial" w:hAnsi="Arial" w:cs="Arial"/>
                <w:color w:val="000000"/>
              </w:rPr>
              <w:t>Public Sector Audit Appointments Ltd, (PSAA) the Company set up by the LGA as a sector led body to procure external audit services on councils’ behalf has co</w:t>
            </w:r>
            <w:r w:rsidR="00512D36" w:rsidRPr="009F59EF">
              <w:rPr>
                <w:rFonts w:ascii="Arial" w:hAnsi="Arial" w:cs="Arial"/>
                <w:color w:val="000000"/>
              </w:rPr>
              <w:t>mpleted the procurement process.</w:t>
            </w:r>
          </w:p>
          <w:p w14:paraId="2071F44F" w14:textId="77777777" w:rsidR="006060C4" w:rsidRPr="009F59EF" w:rsidRDefault="006060C4" w:rsidP="006060C4">
            <w:pPr>
              <w:rPr>
                <w:rFonts w:ascii="Arial" w:hAnsi="Arial" w:cs="Arial"/>
                <w:color w:val="000000"/>
              </w:rPr>
            </w:pPr>
          </w:p>
          <w:p w14:paraId="4EB64028" w14:textId="53547E39" w:rsidR="006060C4" w:rsidRPr="009F59EF" w:rsidRDefault="006060C4" w:rsidP="006060C4">
            <w:pPr>
              <w:rPr>
                <w:rFonts w:ascii="Arial" w:hAnsi="Arial" w:cs="Arial"/>
                <w:color w:val="000000"/>
              </w:rPr>
            </w:pPr>
            <w:r w:rsidRPr="009F59EF">
              <w:rPr>
                <w:rFonts w:ascii="Arial" w:hAnsi="Arial" w:cs="Arial"/>
                <w:color w:val="000000"/>
              </w:rPr>
              <w:t>98% of eligible bodies signed up for the procurement process.  As a result councils will receive a further 18</w:t>
            </w:r>
            <w:r w:rsidR="00622F67">
              <w:rPr>
                <w:rFonts w:ascii="Arial" w:hAnsi="Arial" w:cs="Arial"/>
                <w:color w:val="000000"/>
              </w:rPr>
              <w:t xml:space="preserve"> per cent</w:t>
            </w:r>
            <w:r w:rsidRPr="009F59EF">
              <w:rPr>
                <w:rFonts w:ascii="Arial" w:hAnsi="Arial" w:cs="Arial"/>
                <w:color w:val="000000"/>
              </w:rPr>
              <w:t xml:space="preserve"> reduction in their annual audit fees, representing typical savings of £8-10,000 a year for a District Council and £25,000 -£30,000 for a typical upper tier authority. </w:t>
            </w:r>
          </w:p>
          <w:p w14:paraId="40C826FB" w14:textId="77777777" w:rsidR="004B3D80" w:rsidRPr="009F59EF" w:rsidRDefault="004B3D80" w:rsidP="006060C4">
            <w:pPr>
              <w:rPr>
                <w:rFonts w:ascii="Arial" w:hAnsi="Arial" w:cs="Arial"/>
                <w:color w:val="000000"/>
                <w:sz w:val="24"/>
              </w:rPr>
            </w:pPr>
          </w:p>
        </w:tc>
      </w:tr>
      <w:tr w:rsidR="006060C4" w:rsidRPr="009F59EF" w14:paraId="1DFA1FA8" w14:textId="77777777" w:rsidTr="006060C4">
        <w:tc>
          <w:tcPr>
            <w:tcW w:w="4347" w:type="dxa"/>
          </w:tcPr>
          <w:p w14:paraId="76717B24" w14:textId="77777777" w:rsidR="006060C4" w:rsidRPr="009F59EF" w:rsidRDefault="006060C4" w:rsidP="006060C4">
            <w:pPr>
              <w:rPr>
                <w:rFonts w:ascii="Arial" w:hAnsi="Arial" w:cs="Arial"/>
              </w:rPr>
            </w:pPr>
            <w:r w:rsidRPr="009F59EF">
              <w:rPr>
                <w:rFonts w:ascii="Arial" w:hAnsi="Arial" w:cs="Arial"/>
                <w:color w:val="000000"/>
              </w:rPr>
              <w:t xml:space="preserve">Help Councils to be more pro-active with dealing with Fraud </w:t>
            </w:r>
          </w:p>
        </w:tc>
        <w:tc>
          <w:tcPr>
            <w:tcW w:w="4354" w:type="dxa"/>
          </w:tcPr>
          <w:p w14:paraId="7A8E04FE" w14:textId="3A339E62" w:rsidR="006060C4" w:rsidRPr="009F59EF" w:rsidRDefault="006060C4" w:rsidP="006060C4">
            <w:pPr>
              <w:rPr>
                <w:rFonts w:ascii="Arial" w:hAnsi="Arial" w:cs="Arial"/>
                <w:color w:val="000000"/>
              </w:rPr>
            </w:pPr>
            <w:r w:rsidRPr="009F59EF">
              <w:rPr>
                <w:rFonts w:ascii="Arial" w:hAnsi="Arial" w:cs="Arial"/>
                <w:color w:val="000000"/>
              </w:rPr>
              <w:t>Building on the award of £16</w:t>
            </w:r>
            <w:r w:rsidR="00622F67">
              <w:rPr>
                <w:rFonts w:ascii="Arial" w:hAnsi="Arial" w:cs="Arial"/>
                <w:color w:val="000000"/>
              </w:rPr>
              <w:t xml:space="preserve"> </w:t>
            </w:r>
            <w:r w:rsidRPr="009F59EF">
              <w:rPr>
                <w:rFonts w:ascii="Arial" w:hAnsi="Arial" w:cs="Arial"/>
                <w:color w:val="000000"/>
              </w:rPr>
              <w:t>m</w:t>
            </w:r>
            <w:r w:rsidR="00622F67">
              <w:rPr>
                <w:rFonts w:ascii="Arial" w:hAnsi="Arial" w:cs="Arial"/>
                <w:color w:val="000000"/>
              </w:rPr>
              <w:t>illion</w:t>
            </w:r>
            <w:r w:rsidRPr="009F59EF">
              <w:rPr>
                <w:rFonts w:ascii="Arial" w:hAnsi="Arial" w:cs="Arial"/>
                <w:color w:val="000000"/>
              </w:rPr>
              <w:t xml:space="preserve"> in Counter Fraud Fund grants to 52 local authority projects by DCLG in 2014, the LGA has awarded a contract to CIPFA to analyse the outcomes from the programme and identify good practice that can help other councils recover or prevent losses.</w:t>
            </w:r>
          </w:p>
          <w:p w14:paraId="35627A49" w14:textId="77777777" w:rsidR="004B3D80" w:rsidRPr="009F59EF" w:rsidRDefault="004B3D80" w:rsidP="006060C4">
            <w:pPr>
              <w:rPr>
                <w:rFonts w:ascii="Arial" w:hAnsi="Arial" w:cs="Arial"/>
                <w:color w:val="000000"/>
                <w:sz w:val="24"/>
              </w:rPr>
            </w:pPr>
          </w:p>
        </w:tc>
      </w:tr>
    </w:tbl>
    <w:p w14:paraId="1F9D4168" w14:textId="77777777" w:rsidR="00333911" w:rsidRPr="009F59EF" w:rsidRDefault="00333911" w:rsidP="00874481">
      <w:pPr>
        <w:spacing w:before="120"/>
        <w:ind w:left="360"/>
        <w:rPr>
          <w:rFonts w:ascii="Arial" w:hAnsi="Arial" w:cs="Arial"/>
          <w:szCs w:val="22"/>
        </w:rPr>
      </w:pPr>
    </w:p>
    <w:p w14:paraId="13297252" w14:textId="29001775" w:rsidR="006060C4" w:rsidRPr="009F59EF" w:rsidRDefault="006060C4" w:rsidP="009F59EF">
      <w:pPr>
        <w:pStyle w:val="Default"/>
        <w:numPr>
          <w:ilvl w:val="1"/>
          <w:numId w:val="1"/>
        </w:numPr>
        <w:spacing w:before="120"/>
        <w:ind w:left="993" w:hanging="567"/>
        <w:rPr>
          <w:sz w:val="22"/>
          <w:szCs w:val="22"/>
        </w:rPr>
      </w:pPr>
      <w:r w:rsidRPr="009F59EF">
        <w:rPr>
          <w:b/>
          <w:sz w:val="22"/>
          <w:szCs w:val="22"/>
        </w:rPr>
        <w:lastRenderedPageBreak/>
        <w:t>Next steps</w:t>
      </w:r>
      <w:r w:rsidR="009F59EF" w:rsidRPr="009F59EF">
        <w:rPr>
          <w:b/>
          <w:sz w:val="22"/>
          <w:szCs w:val="22"/>
        </w:rPr>
        <w:t xml:space="preserve">: </w:t>
      </w:r>
      <w:r w:rsidRPr="009F59EF">
        <w:rPr>
          <w:sz w:val="22"/>
          <w:szCs w:val="22"/>
        </w:rPr>
        <w:t xml:space="preserve">Individualised support on financial issues will continue to be provided throughout the year in the form of Financial Reviews and Financial Health Checks and bespoke support to councils facing challenging financial circumstances.  Since financial issues rarely stand on their own, this is usually as part of a wide package of sector led support.  Five Finance Improvement &amp; Sustainability Advisers have been engaged to enhance our capacity to support councils on financial matters. These work alongside regional teams to ensure that we are proactive in supporting councils with financial challenges. </w:t>
      </w:r>
    </w:p>
    <w:p w14:paraId="121DF003" w14:textId="77777777" w:rsidR="009F59EF" w:rsidRPr="009F59EF" w:rsidRDefault="009F59EF" w:rsidP="009F59EF">
      <w:pPr>
        <w:rPr>
          <w:rFonts w:ascii="Arial" w:hAnsi="Arial" w:cs="Arial"/>
          <w:b/>
          <w:szCs w:val="22"/>
        </w:rPr>
      </w:pPr>
    </w:p>
    <w:p w14:paraId="5ED7460F" w14:textId="218D5884" w:rsidR="004B0FD9" w:rsidRPr="009F59EF" w:rsidRDefault="00982B41" w:rsidP="009F59EF">
      <w:pPr>
        <w:rPr>
          <w:rFonts w:ascii="Arial" w:hAnsi="Arial" w:cs="Arial"/>
          <w:szCs w:val="22"/>
        </w:rPr>
      </w:pPr>
      <w:r w:rsidRPr="009F59EF">
        <w:rPr>
          <w:rFonts w:ascii="Arial" w:hAnsi="Arial" w:cs="Arial"/>
          <w:b/>
          <w:szCs w:val="22"/>
        </w:rPr>
        <w:t>Financial Implications</w:t>
      </w:r>
    </w:p>
    <w:p w14:paraId="03A79408" w14:textId="3AB860D0" w:rsidR="00982B41" w:rsidRPr="009F59EF" w:rsidRDefault="00785BB1" w:rsidP="009F59EF">
      <w:pPr>
        <w:pStyle w:val="ListParagraph"/>
        <w:numPr>
          <w:ilvl w:val="0"/>
          <w:numId w:val="1"/>
        </w:numPr>
        <w:spacing w:before="120"/>
        <w:rPr>
          <w:rFonts w:ascii="Arial" w:hAnsi="Arial" w:cs="Arial"/>
          <w:szCs w:val="22"/>
        </w:rPr>
      </w:pPr>
      <w:r w:rsidRPr="009F59EF">
        <w:rPr>
          <w:rFonts w:ascii="Arial" w:hAnsi="Arial" w:cs="Arial"/>
          <w:szCs w:val="22"/>
        </w:rPr>
        <w:t>The Productivity Programme for 201</w:t>
      </w:r>
      <w:r w:rsidR="001C7842" w:rsidRPr="009F59EF">
        <w:rPr>
          <w:rFonts w:ascii="Arial" w:hAnsi="Arial" w:cs="Arial"/>
          <w:szCs w:val="22"/>
        </w:rPr>
        <w:t>7</w:t>
      </w:r>
      <w:r w:rsidRPr="009F59EF">
        <w:rPr>
          <w:rFonts w:ascii="Arial" w:hAnsi="Arial" w:cs="Arial"/>
          <w:szCs w:val="22"/>
        </w:rPr>
        <w:t>/1</w:t>
      </w:r>
      <w:r w:rsidR="001C7842" w:rsidRPr="009F59EF">
        <w:rPr>
          <w:rFonts w:ascii="Arial" w:hAnsi="Arial" w:cs="Arial"/>
          <w:szCs w:val="22"/>
        </w:rPr>
        <w:t>8</w:t>
      </w:r>
      <w:r w:rsidR="00032C09" w:rsidRPr="009F59EF">
        <w:rPr>
          <w:rFonts w:ascii="Arial" w:hAnsi="Arial" w:cs="Arial"/>
          <w:szCs w:val="22"/>
        </w:rPr>
        <w:t xml:space="preserve"> will </w:t>
      </w:r>
      <w:r w:rsidRPr="009F59EF">
        <w:rPr>
          <w:rFonts w:ascii="Arial" w:hAnsi="Arial" w:cs="Arial"/>
          <w:szCs w:val="22"/>
        </w:rPr>
        <w:t xml:space="preserve">be funded from grant </w:t>
      </w:r>
      <w:r w:rsidR="00080A57" w:rsidRPr="009F59EF">
        <w:rPr>
          <w:rFonts w:ascii="Arial" w:hAnsi="Arial" w:cs="Arial"/>
          <w:szCs w:val="22"/>
        </w:rPr>
        <w:t xml:space="preserve">provided by DCLG </w:t>
      </w:r>
      <w:r w:rsidR="004B3D80" w:rsidRPr="009F59EF">
        <w:rPr>
          <w:rFonts w:ascii="Arial" w:hAnsi="Arial" w:cs="Arial"/>
          <w:szCs w:val="22"/>
        </w:rPr>
        <w:t xml:space="preserve">   </w:t>
      </w:r>
      <w:r w:rsidR="00080A57" w:rsidRPr="009F59EF">
        <w:rPr>
          <w:rFonts w:ascii="Arial" w:hAnsi="Arial" w:cs="Arial"/>
          <w:szCs w:val="22"/>
        </w:rPr>
        <w:t xml:space="preserve">under our Memorandum of Understanding with the Department. </w:t>
      </w:r>
      <w:r w:rsidRPr="009F59EF">
        <w:rPr>
          <w:rFonts w:ascii="Arial" w:hAnsi="Arial" w:cs="Arial"/>
          <w:szCs w:val="22"/>
        </w:rPr>
        <w:t xml:space="preserve"> </w:t>
      </w:r>
    </w:p>
    <w:p w14:paraId="4EE69D92" w14:textId="77777777" w:rsidR="00C6443A" w:rsidRPr="009F59EF" w:rsidRDefault="00C6443A" w:rsidP="00733123">
      <w:pPr>
        <w:spacing w:before="120"/>
        <w:ind w:left="567"/>
        <w:rPr>
          <w:rFonts w:ascii="Arial" w:hAnsi="Arial" w:cs="Arial"/>
          <w:szCs w:val="22"/>
        </w:rPr>
      </w:pPr>
    </w:p>
    <w:p w14:paraId="3AE63943" w14:textId="3467DBF4" w:rsidR="00512D36" w:rsidRPr="009F59EF" w:rsidRDefault="00512D36">
      <w:pPr>
        <w:rPr>
          <w:rFonts w:ascii="Arial" w:hAnsi="Arial" w:cs="Arial"/>
          <w:b/>
          <w:szCs w:val="22"/>
        </w:rPr>
      </w:pPr>
      <w:r w:rsidRPr="009F59EF">
        <w:rPr>
          <w:rFonts w:ascii="Arial" w:hAnsi="Arial" w:cs="Arial"/>
          <w:b/>
          <w:szCs w:val="22"/>
        </w:rPr>
        <w:t>Implications for Wales</w:t>
      </w:r>
    </w:p>
    <w:p w14:paraId="61C4EECD" w14:textId="77777777" w:rsidR="00512D36" w:rsidRPr="009F59EF" w:rsidRDefault="00512D36">
      <w:pPr>
        <w:rPr>
          <w:rFonts w:ascii="Arial" w:hAnsi="Arial" w:cs="Arial"/>
          <w:b/>
          <w:szCs w:val="22"/>
        </w:rPr>
      </w:pPr>
    </w:p>
    <w:p w14:paraId="35B2DD52" w14:textId="01FA2B5D" w:rsidR="00512D36" w:rsidRPr="009F59EF" w:rsidRDefault="00512D36" w:rsidP="009F59EF">
      <w:pPr>
        <w:pStyle w:val="NoSpacing"/>
        <w:numPr>
          <w:ilvl w:val="0"/>
          <w:numId w:val="1"/>
        </w:numPr>
        <w:rPr>
          <w:rStyle w:val="ReportTemplate"/>
          <w:rFonts w:ascii="Arial" w:hAnsi="Arial" w:cs="Arial"/>
        </w:rPr>
      </w:pPr>
      <w:r w:rsidRPr="009F59EF">
        <w:rPr>
          <w:rStyle w:val="ReportTemplate"/>
          <w:rFonts w:ascii="Arial" w:hAnsi="Arial" w:cs="Arial"/>
        </w:rPr>
        <w:t xml:space="preserve">There are no implications for Wales. DCLG grant is for England only. In Wales improvement work is provided directly by the WLGA. </w:t>
      </w:r>
    </w:p>
    <w:p w14:paraId="06A8BD1F" w14:textId="77777777" w:rsidR="00512D36" w:rsidRPr="009F59EF" w:rsidRDefault="00512D36">
      <w:pPr>
        <w:rPr>
          <w:rFonts w:ascii="Arial" w:hAnsi="Arial" w:cs="Arial"/>
          <w:b/>
          <w:szCs w:val="22"/>
        </w:rPr>
      </w:pPr>
    </w:p>
    <w:p w14:paraId="16E901D1" w14:textId="77777777" w:rsidR="00512D36" w:rsidRPr="009F59EF" w:rsidRDefault="00512D36">
      <w:pPr>
        <w:rPr>
          <w:rFonts w:ascii="Arial" w:hAnsi="Arial" w:cs="Arial"/>
          <w:szCs w:val="22"/>
        </w:rPr>
      </w:pPr>
    </w:p>
    <w:p w14:paraId="0037B964" w14:textId="6DFD53DF" w:rsidR="00D636F5" w:rsidRPr="009F59EF" w:rsidRDefault="00D636F5">
      <w:pPr>
        <w:rPr>
          <w:rFonts w:ascii="Arial" w:hAnsi="Arial" w:cs="Arial"/>
          <w:szCs w:val="22"/>
        </w:rPr>
      </w:pPr>
      <w:r w:rsidRPr="009F59EF">
        <w:rPr>
          <w:rFonts w:ascii="Arial" w:hAnsi="Arial" w:cs="Arial"/>
          <w:szCs w:val="22"/>
        </w:rPr>
        <w:br w:type="page"/>
      </w:r>
    </w:p>
    <w:p w14:paraId="74CFF283" w14:textId="16BCE11B" w:rsidR="00C6443A" w:rsidRPr="009F59EF" w:rsidRDefault="00994A01" w:rsidP="00733123">
      <w:pPr>
        <w:spacing w:before="120"/>
        <w:ind w:left="567"/>
        <w:rPr>
          <w:rFonts w:ascii="Arial" w:hAnsi="Arial" w:cs="Arial"/>
          <w:b/>
          <w:szCs w:val="22"/>
        </w:rPr>
      </w:pPr>
      <w:r w:rsidRPr="009F59EF">
        <w:rPr>
          <w:rFonts w:ascii="Arial" w:hAnsi="Arial" w:cs="Arial"/>
          <w:szCs w:val="22"/>
        </w:rPr>
        <w:lastRenderedPageBreak/>
        <w:tab/>
      </w:r>
      <w:r w:rsidRPr="009F59EF">
        <w:rPr>
          <w:rFonts w:ascii="Arial" w:hAnsi="Arial" w:cs="Arial"/>
          <w:szCs w:val="22"/>
        </w:rPr>
        <w:tab/>
      </w:r>
      <w:r w:rsidRPr="009F59EF">
        <w:rPr>
          <w:rFonts w:ascii="Arial" w:hAnsi="Arial" w:cs="Arial"/>
          <w:szCs w:val="22"/>
        </w:rPr>
        <w:tab/>
      </w:r>
      <w:r w:rsidRPr="009F59EF">
        <w:rPr>
          <w:rFonts w:ascii="Arial" w:hAnsi="Arial" w:cs="Arial"/>
          <w:szCs w:val="22"/>
        </w:rPr>
        <w:tab/>
      </w:r>
      <w:r w:rsidRPr="009F59EF">
        <w:rPr>
          <w:rFonts w:ascii="Arial" w:hAnsi="Arial" w:cs="Arial"/>
          <w:szCs w:val="22"/>
        </w:rPr>
        <w:tab/>
      </w:r>
      <w:r w:rsidRPr="009F59EF">
        <w:rPr>
          <w:rFonts w:ascii="Arial" w:hAnsi="Arial" w:cs="Arial"/>
          <w:szCs w:val="22"/>
        </w:rPr>
        <w:tab/>
      </w:r>
      <w:r w:rsidRPr="009F59EF">
        <w:rPr>
          <w:rFonts w:ascii="Arial" w:hAnsi="Arial" w:cs="Arial"/>
          <w:szCs w:val="22"/>
        </w:rPr>
        <w:tab/>
      </w:r>
      <w:r w:rsidRPr="009F59EF">
        <w:rPr>
          <w:rFonts w:ascii="Arial" w:hAnsi="Arial" w:cs="Arial"/>
          <w:szCs w:val="22"/>
        </w:rPr>
        <w:tab/>
      </w:r>
      <w:r w:rsidRPr="009F59EF">
        <w:rPr>
          <w:rFonts w:ascii="Arial" w:hAnsi="Arial" w:cs="Arial"/>
          <w:szCs w:val="22"/>
        </w:rPr>
        <w:tab/>
      </w:r>
      <w:r w:rsidRPr="009F59EF">
        <w:rPr>
          <w:rFonts w:ascii="Arial" w:hAnsi="Arial" w:cs="Arial"/>
          <w:szCs w:val="22"/>
        </w:rPr>
        <w:tab/>
      </w:r>
      <w:r w:rsidRPr="009F59EF">
        <w:rPr>
          <w:rFonts w:ascii="Arial" w:hAnsi="Arial" w:cs="Arial"/>
          <w:szCs w:val="22"/>
        </w:rPr>
        <w:tab/>
      </w:r>
      <w:r w:rsidRPr="009F59EF">
        <w:rPr>
          <w:rFonts w:ascii="Arial" w:hAnsi="Arial" w:cs="Arial"/>
          <w:b/>
          <w:szCs w:val="22"/>
        </w:rPr>
        <w:t>A</w:t>
      </w:r>
      <w:r w:rsidR="00896ACE">
        <w:rPr>
          <w:rFonts w:ascii="Arial" w:hAnsi="Arial" w:cs="Arial"/>
          <w:b/>
          <w:szCs w:val="22"/>
        </w:rPr>
        <w:t>nnex</w:t>
      </w:r>
      <w:r w:rsidRPr="009F59EF">
        <w:rPr>
          <w:rFonts w:ascii="Arial" w:hAnsi="Arial" w:cs="Arial"/>
          <w:b/>
          <w:szCs w:val="22"/>
        </w:rPr>
        <w:t xml:space="preserve"> </w:t>
      </w:r>
      <w:r w:rsidR="00622F67">
        <w:rPr>
          <w:rFonts w:ascii="Arial" w:hAnsi="Arial" w:cs="Arial"/>
          <w:b/>
          <w:szCs w:val="22"/>
        </w:rPr>
        <w:t>A</w:t>
      </w:r>
    </w:p>
    <w:p w14:paraId="68978CD7" w14:textId="77777777" w:rsidR="000A630D" w:rsidRPr="009F59EF" w:rsidRDefault="000A630D" w:rsidP="000A630D">
      <w:pPr>
        <w:rPr>
          <w:rFonts w:ascii="Arial" w:hAnsi="Arial" w:cs="Arial"/>
          <w:b/>
        </w:rPr>
      </w:pPr>
    </w:p>
    <w:p w14:paraId="19030912" w14:textId="77777777" w:rsidR="000A630D" w:rsidRPr="009F59EF" w:rsidRDefault="000A630D" w:rsidP="000A630D">
      <w:pPr>
        <w:rPr>
          <w:rFonts w:ascii="Arial" w:hAnsi="Arial" w:cs="Arial"/>
          <w:b/>
          <w:sz w:val="28"/>
          <w:szCs w:val="28"/>
        </w:rPr>
      </w:pPr>
      <w:r w:rsidRPr="009F59EF">
        <w:rPr>
          <w:rFonts w:ascii="Arial" w:hAnsi="Arial" w:cs="Arial"/>
          <w:b/>
          <w:sz w:val="28"/>
          <w:szCs w:val="28"/>
        </w:rPr>
        <w:t>Summary of key outputs Ju</w:t>
      </w:r>
      <w:r w:rsidR="001713D6" w:rsidRPr="009F59EF">
        <w:rPr>
          <w:rFonts w:ascii="Arial" w:hAnsi="Arial" w:cs="Arial"/>
          <w:b/>
          <w:sz w:val="28"/>
          <w:szCs w:val="28"/>
        </w:rPr>
        <w:t>ly to September</w:t>
      </w:r>
      <w:r w:rsidRPr="009F59EF">
        <w:rPr>
          <w:rFonts w:ascii="Arial" w:hAnsi="Arial" w:cs="Arial"/>
          <w:b/>
          <w:sz w:val="28"/>
          <w:szCs w:val="28"/>
        </w:rPr>
        <w:t xml:space="preserve"> 2017 </w:t>
      </w:r>
    </w:p>
    <w:p w14:paraId="247FBFC6" w14:textId="77777777" w:rsidR="000A630D" w:rsidRPr="009F59EF" w:rsidRDefault="000A630D" w:rsidP="000A630D">
      <w:pPr>
        <w:rPr>
          <w:rFonts w:ascii="Arial" w:hAnsi="Arial" w:cs="Arial"/>
          <w:b/>
        </w:rPr>
      </w:pPr>
    </w:p>
    <w:p w14:paraId="53ECC64D" w14:textId="77777777" w:rsidR="000A630D" w:rsidRPr="009F59EF" w:rsidRDefault="000A630D" w:rsidP="000A630D">
      <w:pPr>
        <w:rPr>
          <w:rFonts w:ascii="Arial" w:hAnsi="Arial" w:cs="Arial"/>
        </w:rPr>
      </w:pPr>
      <w:r w:rsidRPr="009F59EF">
        <w:rPr>
          <w:rFonts w:ascii="Arial" w:hAnsi="Arial" w:cs="Arial"/>
        </w:rPr>
        <w:t xml:space="preserve">The main achievements and outputs during this period are set out below.  Further details can be found in the main body of the report as referenced.  </w:t>
      </w:r>
    </w:p>
    <w:p w14:paraId="3D805ABB" w14:textId="77777777" w:rsidR="00A07957" w:rsidRPr="009F59EF" w:rsidRDefault="00A07957" w:rsidP="000A630D">
      <w:pPr>
        <w:rPr>
          <w:rFonts w:ascii="Arial" w:hAnsi="Arial" w:cs="Arial"/>
        </w:rPr>
      </w:pPr>
    </w:p>
    <w:p w14:paraId="00257AD9" w14:textId="77777777" w:rsidR="000A630D" w:rsidRPr="009F59EF" w:rsidRDefault="000A630D" w:rsidP="000A630D">
      <w:pPr>
        <w:rPr>
          <w:rFonts w:ascii="Arial" w:hAnsi="Arial" w:cs="Arial"/>
        </w:rPr>
      </w:pPr>
    </w:p>
    <w:tbl>
      <w:tblPr>
        <w:tblStyle w:val="TableGrid"/>
        <w:tblW w:w="0" w:type="auto"/>
        <w:tblLook w:val="04A0" w:firstRow="1" w:lastRow="0" w:firstColumn="1" w:lastColumn="0" w:noHBand="0" w:noVBand="1"/>
      </w:tblPr>
      <w:tblGrid>
        <w:gridCol w:w="3539"/>
        <w:gridCol w:w="3056"/>
        <w:gridCol w:w="1134"/>
        <w:gridCol w:w="1287"/>
      </w:tblGrid>
      <w:tr w:rsidR="000A630D" w:rsidRPr="009F59EF" w14:paraId="15F4D866" w14:textId="77777777" w:rsidTr="008154AC">
        <w:tc>
          <w:tcPr>
            <w:tcW w:w="3539" w:type="dxa"/>
          </w:tcPr>
          <w:p w14:paraId="38E6922D" w14:textId="77777777" w:rsidR="000A630D" w:rsidRPr="009F59EF" w:rsidRDefault="000A630D" w:rsidP="000A630D">
            <w:pPr>
              <w:rPr>
                <w:rFonts w:ascii="Arial" w:hAnsi="Arial" w:cs="Arial"/>
                <w:b/>
                <w:sz w:val="18"/>
                <w:szCs w:val="18"/>
              </w:rPr>
            </w:pPr>
            <w:r w:rsidRPr="009F59EF">
              <w:rPr>
                <w:rFonts w:ascii="Arial" w:hAnsi="Arial" w:cs="Arial"/>
                <w:b/>
                <w:sz w:val="18"/>
                <w:szCs w:val="18"/>
              </w:rPr>
              <w:t xml:space="preserve">Project/ programme  </w:t>
            </w:r>
          </w:p>
        </w:tc>
        <w:tc>
          <w:tcPr>
            <w:tcW w:w="3056" w:type="dxa"/>
          </w:tcPr>
          <w:p w14:paraId="00829CCC" w14:textId="77777777" w:rsidR="000A630D" w:rsidRPr="009F59EF" w:rsidRDefault="000A630D" w:rsidP="008154AC">
            <w:pPr>
              <w:rPr>
                <w:rFonts w:ascii="Arial" w:hAnsi="Arial" w:cs="Arial"/>
                <w:b/>
                <w:sz w:val="18"/>
                <w:szCs w:val="18"/>
              </w:rPr>
            </w:pPr>
            <w:r w:rsidRPr="009F59EF">
              <w:rPr>
                <w:rFonts w:ascii="Arial" w:hAnsi="Arial" w:cs="Arial"/>
                <w:b/>
                <w:sz w:val="18"/>
                <w:szCs w:val="18"/>
              </w:rPr>
              <w:t xml:space="preserve">Outputs </w:t>
            </w:r>
          </w:p>
        </w:tc>
        <w:tc>
          <w:tcPr>
            <w:tcW w:w="1134" w:type="dxa"/>
          </w:tcPr>
          <w:p w14:paraId="2DC5F4CF" w14:textId="77777777" w:rsidR="000A630D" w:rsidRPr="009F59EF" w:rsidRDefault="000A630D" w:rsidP="008154AC">
            <w:pPr>
              <w:jc w:val="center"/>
              <w:rPr>
                <w:rFonts w:ascii="Arial" w:hAnsi="Arial" w:cs="Arial"/>
                <w:b/>
                <w:sz w:val="18"/>
                <w:szCs w:val="18"/>
              </w:rPr>
            </w:pPr>
            <w:r w:rsidRPr="009F59EF">
              <w:rPr>
                <w:rFonts w:ascii="Arial" w:hAnsi="Arial" w:cs="Arial"/>
                <w:b/>
                <w:sz w:val="18"/>
                <w:szCs w:val="18"/>
              </w:rPr>
              <w:t>On target</w:t>
            </w:r>
          </w:p>
          <w:p w14:paraId="1E4D739B" w14:textId="77777777" w:rsidR="000A630D" w:rsidRPr="009F59EF" w:rsidRDefault="000A630D" w:rsidP="008154AC">
            <w:pPr>
              <w:jc w:val="center"/>
              <w:rPr>
                <w:rFonts w:ascii="Arial" w:hAnsi="Arial" w:cs="Arial"/>
                <w:b/>
                <w:sz w:val="18"/>
                <w:szCs w:val="18"/>
              </w:rPr>
            </w:pPr>
            <w:r w:rsidRPr="009F59EF">
              <w:rPr>
                <w:rFonts w:ascii="Arial" w:hAnsi="Arial" w:cs="Arial"/>
                <w:b/>
                <w:sz w:val="18"/>
                <w:szCs w:val="18"/>
              </w:rPr>
              <w:t>(RAG)</w:t>
            </w:r>
          </w:p>
        </w:tc>
        <w:tc>
          <w:tcPr>
            <w:tcW w:w="1287" w:type="dxa"/>
          </w:tcPr>
          <w:p w14:paraId="1C58CE73" w14:textId="77777777" w:rsidR="000A630D" w:rsidRPr="009F59EF" w:rsidRDefault="000A630D" w:rsidP="000A630D">
            <w:pPr>
              <w:rPr>
                <w:rFonts w:ascii="Arial" w:hAnsi="Arial" w:cs="Arial"/>
                <w:b/>
                <w:sz w:val="18"/>
                <w:szCs w:val="18"/>
              </w:rPr>
            </w:pPr>
            <w:r w:rsidRPr="009F59EF">
              <w:rPr>
                <w:rFonts w:ascii="Arial" w:hAnsi="Arial" w:cs="Arial"/>
                <w:b/>
                <w:sz w:val="18"/>
                <w:szCs w:val="18"/>
              </w:rPr>
              <w:t xml:space="preserve">Report reference for further detail </w:t>
            </w:r>
          </w:p>
        </w:tc>
      </w:tr>
      <w:tr w:rsidR="000A630D" w:rsidRPr="009F59EF" w14:paraId="6C79B39C" w14:textId="77777777" w:rsidTr="008154AC">
        <w:tc>
          <w:tcPr>
            <w:tcW w:w="3539" w:type="dxa"/>
          </w:tcPr>
          <w:p w14:paraId="6D1E8F3D" w14:textId="77777777" w:rsidR="000A630D" w:rsidRPr="009F59EF" w:rsidRDefault="00A07957" w:rsidP="000A630D">
            <w:pPr>
              <w:rPr>
                <w:rFonts w:ascii="Arial" w:hAnsi="Arial" w:cs="Arial"/>
                <w:sz w:val="18"/>
                <w:szCs w:val="18"/>
              </w:rPr>
            </w:pPr>
            <w:r w:rsidRPr="009F59EF">
              <w:rPr>
                <w:rFonts w:ascii="Arial" w:hAnsi="Arial" w:cs="Arial"/>
                <w:sz w:val="18"/>
                <w:szCs w:val="18"/>
              </w:rPr>
              <w:t xml:space="preserve">Shared services </w:t>
            </w:r>
          </w:p>
        </w:tc>
        <w:tc>
          <w:tcPr>
            <w:tcW w:w="3056" w:type="dxa"/>
          </w:tcPr>
          <w:p w14:paraId="486A18F9" w14:textId="77777777" w:rsidR="000A630D" w:rsidRPr="009F59EF" w:rsidRDefault="00A07957" w:rsidP="007E1619">
            <w:pPr>
              <w:rPr>
                <w:rFonts w:ascii="Arial" w:hAnsi="Arial" w:cs="Arial"/>
                <w:sz w:val="18"/>
                <w:szCs w:val="18"/>
              </w:rPr>
            </w:pPr>
            <w:r w:rsidRPr="009F59EF">
              <w:rPr>
                <w:rFonts w:ascii="Arial" w:hAnsi="Arial" w:cs="Arial"/>
                <w:sz w:val="18"/>
                <w:szCs w:val="18"/>
              </w:rPr>
              <w:t>Launched the 2017 Shared Services Map, demonstrating £</w:t>
            </w:r>
            <w:r w:rsidR="007E1619" w:rsidRPr="009F59EF">
              <w:rPr>
                <w:rFonts w:ascii="Arial" w:hAnsi="Arial" w:cs="Arial"/>
                <w:sz w:val="18"/>
                <w:szCs w:val="18"/>
              </w:rPr>
              <w:t>643</w:t>
            </w:r>
            <w:r w:rsidRPr="009F59EF">
              <w:rPr>
                <w:rFonts w:ascii="Arial" w:hAnsi="Arial" w:cs="Arial"/>
                <w:sz w:val="18"/>
                <w:szCs w:val="18"/>
              </w:rPr>
              <w:t>m in savings since 2012</w:t>
            </w:r>
          </w:p>
        </w:tc>
        <w:tc>
          <w:tcPr>
            <w:tcW w:w="1134" w:type="dxa"/>
          </w:tcPr>
          <w:p w14:paraId="294CE9CA" w14:textId="77777777" w:rsidR="000A630D" w:rsidRPr="009F59EF" w:rsidRDefault="00A07957" w:rsidP="008154AC">
            <w:pPr>
              <w:jc w:val="center"/>
              <w:rPr>
                <w:rFonts w:ascii="Arial" w:hAnsi="Arial" w:cs="Arial"/>
                <w:sz w:val="18"/>
                <w:szCs w:val="18"/>
              </w:rPr>
            </w:pPr>
            <w:r w:rsidRPr="009F59EF">
              <w:rPr>
                <w:rFonts w:ascii="Arial" w:hAnsi="Arial" w:cs="Arial"/>
                <w:sz w:val="18"/>
                <w:szCs w:val="18"/>
              </w:rPr>
              <w:t>Green</w:t>
            </w:r>
          </w:p>
        </w:tc>
        <w:tc>
          <w:tcPr>
            <w:tcW w:w="1287" w:type="dxa"/>
          </w:tcPr>
          <w:p w14:paraId="06B1C25A" w14:textId="6BD7C72A" w:rsidR="000A630D" w:rsidRPr="009F59EF" w:rsidRDefault="00512D36" w:rsidP="000A630D">
            <w:pPr>
              <w:jc w:val="center"/>
              <w:rPr>
                <w:rFonts w:ascii="Arial" w:hAnsi="Arial" w:cs="Arial"/>
                <w:sz w:val="18"/>
                <w:szCs w:val="18"/>
              </w:rPr>
            </w:pPr>
            <w:r w:rsidRPr="009F59EF">
              <w:rPr>
                <w:rFonts w:ascii="Arial" w:hAnsi="Arial" w:cs="Arial"/>
                <w:sz w:val="18"/>
                <w:szCs w:val="18"/>
              </w:rPr>
              <w:t>Para 5</w:t>
            </w:r>
          </w:p>
        </w:tc>
      </w:tr>
      <w:tr w:rsidR="000A630D" w:rsidRPr="009F59EF" w14:paraId="1B397DC5" w14:textId="77777777" w:rsidTr="008154AC">
        <w:tc>
          <w:tcPr>
            <w:tcW w:w="3539" w:type="dxa"/>
          </w:tcPr>
          <w:p w14:paraId="13EC5B5D" w14:textId="77777777" w:rsidR="000A630D" w:rsidRPr="009F59EF" w:rsidRDefault="00A07957" w:rsidP="000A630D">
            <w:pPr>
              <w:rPr>
                <w:rFonts w:ascii="Arial" w:hAnsi="Arial" w:cs="Arial"/>
                <w:sz w:val="18"/>
                <w:szCs w:val="18"/>
              </w:rPr>
            </w:pPr>
            <w:r w:rsidRPr="009F59EF">
              <w:rPr>
                <w:rFonts w:ascii="Arial" w:hAnsi="Arial" w:cs="Arial"/>
                <w:sz w:val="18"/>
                <w:szCs w:val="18"/>
              </w:rPr>
              <w:t xml:space="preserve">Digital </w:t>
            </w:r>
          </w:p>
        </w:tc>
        <w:tc>
          <w:tcPr>
            <w:tcW w:w="3056" w:type="dxa"/>
          </w:tcPr>
          <w:p w14:paraId="6D79C3A4" w14:textId="77777777" w:rsidR="000A630D" w:rsidRPr="009F59EF" w:rsidRDefault="002F62EC" w:rsidP="002F62EC">
            <w:pPr>
              <w:rPr>
                <w:rFonts w:ascii="Arial" w:hAnsi="Arial" w:cs="Arial"/>
                <w:sz w:val="18"/>
                <w:szCs w:val="18"/>
              </w:rPr>
            </w:pPr>
            <w:r w:rsidRPr="009F59EF">
              <w:rPr>
                <w:rFonts w:ascii="Arial" w:hAnsi="Arial" w:cs="Arial"/>
                <w:sz w:val="18"/>
                <w:szCs w:val="18"/>
              </w:rPr>
              <w:t xml:space="preserve">Funding awarded to 23 council led projects to use digital tools and solutions to deliver channel shift </w:t>
            </w:r>
          </w:p>
        </w:tc>
        <w:tc>
          <w:tcPr>
            <w:tcW w:w="1134" w:type="dxa"/>
          </w:tcPr>
          <w:p w14:paraId="73536801" w14:textId="77777777" w:rsidR="000A630D" w:rsidRPr="009F59EF" w:rsidRDefault="002F62EC" w:rsidP="008154AC">
            <w:pPr>
              <w:jc w:val="center"/>
              <w:rPr>
                <w:rFonts w:ascii="Arial" w:hAnsi="Arial" w:cs="Arial"/>
                <w:sz w:val="18"/>
                <w:szCs w:val="18"/>
              </w:rPr>
            </w:pPr>
            <w:r w:rsidRPr="009F59EF">
              <w:rPr>
                <w:rFonts w:ascii="Arial" w:hAnsi="Arial" w:cs="Arial"/>
                <w:sz w:val="18"/>
                <w:szCs w:val="18"/>
              </w:rPr>
              <w:t>Amber</w:t>
            </w:r>
          </w:p>
        </w:tc>
        <w:tc>
          <w:tcPr>
            <w:tcW w:w="1287" w:type="dxa"/>
          </w:tcPr>
          <w:p w14:paraId="61C9F143" w14:textId="7B981869" w:rsidR="000A630D" w:rsidRPr="009F59EF" w:rsidRDefault="00512D36" w:rsidP="000A630D">
            <w:pPr>
              <w:jc w:val="center"/>
              <w:rPr>
                <w:rFonts w:ascii="Arial" w:hAnsi="Arial" w:cs="Arial"/>
                <w:sz w:val="18"/>
                <w:szCs w:val="18"/>
              </w:rPr>
            </w:pPr>
            <w:r w:rsidRPr="009F59EF">
              <w:rPr>
                <w:rFonts w:ascii="Arial" w:hAnsi="Arial" w:cs="Arial"/>
                <w:sz w:val="18"/>
                <w:szCs w:val="18"/>
              </w:rPr>
              <w:t>Para 3</w:t>
            </w:r>
          </w:p>
        </w:tc>
      </w:tr>
      <w:tr w:rsidR="002F62EC" w:rsidRPr="009F59EF" w14:paraId="06DD2344" w14:textId="77777777" w:rsidTr="008154AC">
        <w:tc>
          <w:tcPr>
            <w:tcW w:w="3539" w:type="dxa"/>
          </w:tcPr>
          <w:p w14:paraId="079AADA9" w14:textId="77777777" w:rsidR="002F62EC" w:rsidRPr="009F59EF" w:rsidRDefault="002F62EC" w:rsidP="000A630D">
            <w:pPr>
              <w:rPr>
                <w:rFonts w:ascii="Arial" w:hAnsi="Arial" w:cs="Arial"/>
                <w:sz w:val="18"/>
                <w:szCs w:val="18"/>
              </w:rPr>
            </w:pPr>
            <w:r w:rsidRPr="009F59EF">
              <w:rPr>
                <w:rFonts w:ascii="Arial" w:hAnsi="Arial" w:cs="Arial"/>
                <w:sz w:val="18"/>
                <w:szCs w:val="18"/>
              </w:rPr>
              <w:t xml:space="preserve">Cyber security </w:t>
            </w:r>
          </w:p>
          <w:p w14:paraId="5404DD9F" w14:textId="77777777" w:rsidR="002F62EC" w:rsidRPr="009F59EF" w:rsidRDefault="002F62EC" w:rsidP="000A630D">
            <w:pPr>
              <w:rPr>
                <w:rFonts w:ascii="Arial" w:hAnsi="Arial" w:cs="Arial"/>
                <w:sz w:val="18"/>
                <w:szCs w:val="18"/>
              </w:rPr>
            </w:pPr>
          </w:p>
          <w:p w14:paraId="59B70390" w14:textId="77777777" w:rsidR="002F62EC" w:rsidRPr="009F59EF" w:rsidRDefault="002F62EC" w:rsidP="000A630D">
            <w:pPr>
              <w:rPr>
                <w:rFonts w:ascii="Arial" w:hAnsi="Arial" w:cs="Arial"/>
                <w:sz w:val="18"/>
                <w:szCs w:val="18"/>
              </w:rPr>
            </w:pPr>
          </w:p>
        </w:tc>
        <w:tc>
          <w:tcPr>
            <w:tcW w:w="3056" w:type="dxa"/>
          </w:tcPr>
          <w:p w14:paraId="5D108D3E" w14:textId="77777777" w:rsidR="002F62EC" w:rsidRPr="009F59EF" w:rsidRDefault="00464F11" w:rsidP="000A630D">
            <w:pPr>
              <w:rPr>
                <w:rFonts w:ascii="Arial" w:hAnsi="Arial" w:cs="Arial"/>
                <w:sz w:val="18"/>
                <w:szCs w:val="18"/>
              </w:rPr>
            </w:pPr>
            <w:r w:rsidRPr="009F59EF">
              <w:rPr>
                <w:rFonts w:ascii="Arial" w:hAnsi="Arial" w:cs="Arial"/>
                <w:sz w:val="18"/>
                <w:szCs w:val="18"/>
              </w:rPr>
              <w:t>As set out in our objective and the MoU, we developed and shared our plan to support cyber security work with DCLG by 31 July 2017.     </w:t>
            </w:r>
          </w:p>
        </w:tc>
        <w:tc>
          <w:tcPr>
            <w:tcW w:w="1134" w:type="dxa"/>
          </w:tcPr>
          <w:p w14:paraId="5F076CDF" w14:textId="77777777" w:rsidR="002F62EC" w:rsidRPr="009F59EF" w:rsidRDefault="00464F11" w:rsidP="008154AC">
            <w:pPr>
              <w:jc w:val="center"/>
              <w:rPr>
                <w:rFonts w:ascii="Arial" w:hAnsi="Arial" w:cs="Arial"/>
                <w:sz w:val="18"/>
                <w:szCs w:val="18"/>
              </w:rPr>
            </w:pPr>
            <w:r w:rsidRPr="009F59EF">
              <w:rPr>
                <w:rFonts w:ascii="Arial" w:hAnsi="Arial" w:cs="Arial"/>
                <w:sz w:val="18"/>
                <w:szCs w:val="18"/>
              </w:rPr>
              <w:t>Green</w:t>
            </w:r>
          </w:p>
        </w:tc>
        <w:tc>
          <w:tcPr>
            <w:tcW w:w="1287" w:type="dxa"/>
          </w:tcPr>
          <w:p w14:paraId="3AE88FB0" w14:textId="3701EE3F" w:rsidR="002F62EC" w:rsidRPr="009F59EF" w:rsidRDefault="00512D36" w:rsidP="000A630D">
            <w:pPr>
              <w:jc w:val="center"/>
              <w:rPr>
                <w:rFonts w:ascii="Arial" w:hAnsi="Arial" w:cs="Arial"/>
                <w:sz w:val="18"/>
                <w:szCs w:val="18"/>
              </w:rPr>
            </w:pPr>
            <w:r w:rsidRPr="009F59EF">
              <w:rPr>
                <w:rFonts w:ascii="Arial" w:hAnsi="Arial" w:cs="Arial"/>
                <w:sz w:val="18"/>
                <w:szCs w:val="18"/>
              </w:rPr>
              <w:t>Para 4</w:t>
            </w:r>
          </w:p>
        </w:tc>
      </w:tr>
      <w:tr w:rsidR="000A630D" w:rsidRPr="009F59EF" w14:paraId="0D142FE7" w14:textId="77777777" w:rsidTr="008154AC">
        <w:tc>
          <w:tcPr>
            <w:tcW w:w="3539" w:type="dxa"/>
          </w:tcPr>
          <w:p w14:paraId="6C9E9063" w14:textId="77777777" w:rsidR="000A630D" w:rsidRPr="009F59EF" w:rsidRDefault="00A07957" w:rsidP="000A630D">
            <w:pPr>
              <w:autoSpaceDE w:val="0"/>
              <w:autoSpaceDN w:val="0"/>
              <w:adjustRightInd w:val="0"/>
              <w:rPr>
                <w:rFonts w:ascii="Arial" w:hAnsi="Arial" w:cs="Arial"/>
                <w:sz w:val="18"/>
                <w:szCs w:val="18"/>
              </w:rPr>
            </w:pPr>
            <w:r w:rsidRPr="009F59EF">
              <w:rPr>
                <w:rFonts w:ascii="Arial" w:hAnsi="Arial" w:cs="Arial"/>
                <w:sz w:val="18"/>
                <w:szCs w:val="18"/>
              </w:rPr>
              <w:t>Behavioural insights</w:t>
            </w:r>
          </w:p>
        </w:tc>
        <w:tc>
          <w:tcPr>
            <w:tcW w:w="3056" w:type="dxa"/>
          </w:tcPr>
          <w:p w14:paraId="1A161802" w14:textId="77777777" w:rsidR="000A630D" w:rsidRPr="009F59EF" w:rsidRDefault="00D43868" w:rsidP="00D43868">
            <w:pPr>
              <w:rPr>
                <w:rFonts w:ascii="Arial" w:hAnsi="Arial" w:cs="Arial"/>
                <w:sz w:val="18"/>
                <w:szCs w:val="18"/>
              </w:rPr>
            </w:pPr>
            <w:r w:rsidRPr="009F59EF">
              <w:rPr>
                <w:rFonts w:ascii="Arial" w:hAnsi="Arial" w:cs="Arial"/>
                <w:sz w:val="18"/>
                <w:szCs w:val="18"/>
              </w:rPr>
              <w:t xml:space="preserve">Funded 8 council led </w:t>
            </w:r>
            <w:r w:rsidR="00E53390" w:rsidRPr="009F59EF">
              <w:rPr>
                <w:rFonts w:ascii="Arial" w:hAnsi="Arial" w:cs="Arial"/>
                <w:sz w:val="18"/>
                <w:szCs w:val="18"/>
              </w:rPr>
              <w:t>projects running in 2017/18</w:t>
            </w:r>
            <w:r w:rsidRPr="009F59EF">
              <w:rPr>
                <w:rFonts w:ascii="Arial" w:hAnsi="Arial" w:cs="Arial"/>
                <w:sz w:val="18"/>
                <w:szCs w:val="18"/>
              </w:rPr>
              <w:t>.</w:t>
            </w:r>
          </w:p>
        </w:tc>
        <w:tc>
          <w:tcPr>
            <w:tcW w:w="1134" w:type="dxa"/>
          </w:tcPr>
          <w:p w14:paraId="5CA3C9E2" w14:textId="77777777" w:rsidR="000A630D" w:rsidRPr="009F59EF" w:rsidRDefault="00E53390" w:rsidP="008154AC">
            <w:pPr>
              <w:jc w:val="center"/>
              <w:rPr>
                <w:rFonts w:ascii="Arial" w:hAnsi="Arial" w:cs="Arial"/>
                <w:sz w:val="18"/>
                <w:szCs w:val="18"/>
              </w:rPr>
            </w:pPr>
            <w:r w:rsidRPr="009F59EF">
              <w:rPr>
                <w:rFonts w:ascii="Arial" w:hAnsi="Arial" w:cs="Arial"/>
                <w:sz w:val="18"/>
                <w:szCs w:val="18"/>
              </w:rPr>
              <w:t xml:space="preserve">Amber </w:t>
            </w:r>
          </w:p>
        </w:tc>
        <w:tc>
          <w:tcPr>
            <w:tcW w:w="1287" w:type="dxa"/>
          </w:tcPr>
          <w:p w14:paraId="1284D60B" w14:textId="6CDF0584" w:rsidR="000A630D" w:rsidRPr="009F59EF" w:rsidRDefault="00512D36" w:rsidP="000A630D">
            <w:pPr>
              <w:jc w:val="center"/>
              <w:rPr>
                <w:rFonts w:ascii="Arial" w:hAnsi="Arial" w:cs="Arial"/>
                <w:sz w:val="18"/>
                <w:szCs w:val="18"/>
              </w:rPr>
            </w:pPr>
            <w:r w:rsidRPr="009F59EF">
              <w:rPr>
                <w:rFonts w:ascii="Arial" w:hAnsi="Arial" w:cs="Arial"/>
                <w:sz w:val="18"/>
                <w:szCs w:val="18"/>
              </w:rPr>
              <w:t>Para 6</w:t>
            </w:r>
          </w:p>
        </w:tc>
      </w:tr>
      <w:tr w:rsidR="000A630D" w:rsidRPr="009F59EF" w14:paraId="19A9BF87" w14:textId="77777777" w:rsidTr="008154AC">
        <w:tc>
          <w:tcPr>
            <w:tcW w:w="3539" w:type="dxa"/>
          </w:tcPr>
          <w:p w14:paraId="5A7E6478" w14:textId="77777777" w:rsidR="000A630D" w:rsidRPr="009F59EF" w:rsidRDefault="00A07957" w:rsidP="000A630D">
            <w:pPr>
              <w:rPr>
                <w:rFonts w:ascii="Arial" w:hAnsi="Arial" w:cs="Arial"/>
                <w:sz w:val="18"/>
                <w:szCs w:val="18"/>
              </w:rPr>
            </w:pPr>
            <w:r w:rsidRPr="009F59EF">
              <w:rPr>
                <w:rFonts w:ascii="Arial" w:hAnsi="Arial" w:cs="Arial"/>
                <w:sz w:val="18"/>
                <w:szCs w:val="18"/>
              </w:rPr>
              <w:t xml:space="preserve">Design in Public Services </w:t>
            </w:r>
          </w:p>
        </w:tc>
        <w:tc>
          <w:tcPr>
            <w:tcW w:w="3056" w:type="dxa"/>
          </w:tcPr>
          <w:p w14:paraId="3DE1283C" w14:textId="77777777" w:rsidR="000A630D" w:rsidRPr="009F59EF" w:rsidRDefault="007D4766" w:rsidP="007E1619">
            <w:pPr>
              <w:rPr>
                <w:rFonts w:ascii="Arial" w:hAnsi="Arial" w:cs="Arial"/>
                <w:sz w:val="18"/>
                <w:szCs w:val="18"/>
              </w:rPr>
            </w:pPr>
            <w:r w:rsidRPr="009F59EF">
              <w:rPr>
                <w:rFonts w:ascii="Arial" w:hAnsi="Arial" w:cs="Arial"/>
                <w:sz w:val="18"/>
                <w:szCs w:val="18"/>
              </w:rPr>
              <w:t xml:space="preserve">7 </w:t>
            </w:r>
            <w:r w:rsidR="004B3D80" w:rsidRPr="009F59EF">
              <w:rPr>
                <w:rFonts w:ascii="Arial" w:hAnsi="Arial" w:cs="Arial"/>
                <w:sz w:val="18"/>
                <w:szCs w:val="18"/>
              </w:rPr>
              <w:t xml:space="preserve">London </w:t>
            </w:r>
            <w:r w:rsidRPr="009F59EF">
              <w:rPr>
                <w:rFonts w:ascii="Arial" w:hAnsi="Arial" w:cs="Arial"/>
                <w:sz w:val="18"/>
                <w:szCs w:val="18"/>
              </w:rPr>
              <w:t xml:space="preserve">councils </w:t>
            </w:r>
            <w:r w:rsidR="00A438D6" w:rsidRPr="009F59EF">
              <w:rPr>
                <w:rFonts w:ascii="Arial" w:hAnsi="Arial" w:cs="Arial"/>
                <w:sz w:val="18"/>
                <w:szCs w:val="18"/>
              </w:rPr>
              <w:t>have completed their</w:t>
            </w:r>
            <w:r w:rsidRPr="009F59EF">
              <w:rPr>
                <w:rFonts w:ascii="Arial" w:hAnsi="Arial" w:cs="Arial"/>
                <w:sz w:val="18"/>
                <w:szCs w:val="18"/>
              </w:rPr>
              <w:t xml:space="preserve"> training in design skills from the Design Council. </w:t>
            </w:r>
            <w:r w:rsidR="004B3D80" w:rsidRPr="009F59EF">
              <w:rPr>
                <w:rFonts w:ascii="Arial" w:hAnsi="Arial" w:cs="Arial"/>
                <w:sz w:val="18"/>
                <w:szCs w:val="18"/>
              </w:rPr>
              <w:t>The next cohort of 8 councils for the Public Health programme are about to start.</w:t>
            </w:r>
          </w:p>
        </w:tc>
        <w:tc>
          <w:tcPr>
            <w:tcW w:w="1134" w:type="dxa"/>
          </w:tcPr>
          <w:p w14:paraId="01D15B12" w14:textId="77777777" w:rsidR="000A630D" w:rsidRPr="009F59EF" w:rsidRDefault="007D4766" w:rsidP="007D4766">
            <w:pPr>
              <w:jc w:val="center"/>
              <w:rPr>
                <w:rFonts w:ascii="Arial" w:hAnsi="Arial" w:cs="Arial"/>
                <w:sz w:val="18"/>
                <w:szCs w:val="18"/>
              </w:rPr>
            </w:pPr>
            <w:r w:rsidRPr="009F59EF">
              <w:rPr>
                <w:rFonts w:ascii="Arial" w:hAnsi="Arial" w:cs="Arial"/>
                <w:sz w:val="18"/>
                <w:szCs w:val="18"/>
              </w:rPr>
              <w:t>Amber</w:t>
            </w:r>
          </w:p>
        </w:tc>
        <w:tc>
          <w:tcPr>
            <w:tcW w:w="1287" w:type="dxa"/>
          </w:tcPr>
          <w:p w14:paraId="579F69C6" w14:textId="697430D7" w:rsidR="000A630D" w:rsidRPr="009F59EF" w:rsidRDefault="00E32F3D" w:rsidP="000A630D">
            <w:pPr>
              <w:jc w:val="center"/>
              <w:rPr>
                <w:rFonts w:ascii="Arial" w:hAnsi="Arial" w:cs="Arial"/>
                <w:sz w:val="18"/>
                <w:szCs w:val="18"/>
                <w:highlight w:val="yellow"/>
              </w:rPr>
            </w:pPr>
            <w:r w:rsidRPr="009F59EF">
              <w:rPr>
                <w:rFonts w:ascii="Arial" w:hAnsi="Arial" w:cs="Arial"/>
                <w:sz w:val="18"/>
                <w:szCs w:val="18"/>
              </w:rPr>
              <w:t>Para 7</w:t>
            </w:r>
          </w:p>
        </w:tc>
      </w:tr>
      <w:tr w:rsidR="000A630D" w:rsidRPr="009F59EF" w14:paraId="6B4CCA97" w14:textId="77777777" w:rsidTr="008154AC">
        <w:tc>
          <w:tcPr>
            <w:tcW w:w="3539" w:type="dxa"/>
          </w:tcPr>
          <w:p w14:paraId="20256C6C" w14:textId="77777777" w:rsidR="000A630D" w:rsidRPr="009F59EF" w:rsidRDefault="00A07957" w:rsidP="000A630D">
            <w:pPr>
              <w:rPr>
                <w:rFonts w:ascii="Arial" w:hAnsi="Arial" w:cs="Arial"/>
                <w:sz w:val="18"/>
                <w:szCs w:val="18"/>
              </w:rPr>
            </w:pPr>
            <w:r w:rsidRPr="009F59EF">
              <w:rPr>
                <w:rFonts w:ascii="Arial" w:hAnsi="Arial" w:cs="Arial"/>
                <w:sz w:val="18"/>
                <w:szCs w:val="18"/>
              </w:rPr>
              <w:t xml:space="preserve">Procurement </w:t>
            </w:r>
          </w:p>
        </w:tc>
        <w:tc>
          <w:tcPr>
            <w:tcW w:w="3056" w:type="dxa"/>
          </w:tcPr>
          <w:p w14:paraId="56BD1E8F" w14:textId="77777777" w:rsidR="008A06DE" w:rsidRPr="009F59EF" w:rsidRDefault="008A06DE" w:rsidP="008A06DE">
            <w:pPr>
              <w:rPr>
                <w:rFonts w:ascii="Arial" w:hAnsi="Arial" w:cs="Arial"/>
                <w:sz w:val="18"/>
                <w:szCs w:val="18"/>
              </w:rPr>
            </w:pPr>
            <w:r w:rsidRPr="009F59EF">
              <w:rPr>
                <w:rFonts w:ascii="Arial" w:hAnsi="Arial" w:cs="Arial"/>
                <w:sz w:val="18"/>
                <w:szCs w:val="18"/>
              </w:rPr>
              <w:t>Dynamic Purchasing Systems Guidance has been published</w:t>
            </w:r>
          </w:p>
          <w:p w14:paraId="304A3E0D" w14:textId="77777777" w:rsidR="00FD6FDD" w:rsidRPr="009F59EF" w:rsidRDefault="00FD6FDD" w:rsidP="008A06DE">
            <w:pPr>
              <w:rPr>
                <w:rFonts w:ascii="Arial" w:hAnsi="Arial" w:cs="Arial"/>
                <w:sz w:val="18"/>
                <w:szCs w:val="18"/>
              </w:rPr>
            </w:pPr>
          </w:p>
          <w:p w14:paraId="194664C1" w14:textId="7E7C574F" w:rsidR="000A630D" w:rsidRPr="009F59EF" w:rsidRDefault="008A06DE" w:rsidP="005D7C41">
            <w:pPr>
              <w:rPr>
                <w:rFonts w:ascii="Arial" w:hAnsi="Arial" w:cs="Arial"/>
                <w:sz w:val="18"/>
                <w:szCs w:val="18"/>
              </w:rPr>
            </w:pPr>
            <w:r w:rsidRPr="009F59EF">
              <w:rPr>
                <w:rFonts w:ascii="Arial" w:hAnsi="Arial" w:cs="Arial"/>
                <w:sz w:val="18"/>
                <w:szCs w:val="18"/>
              </w:rPr>
              <w:t>Cat</w:t>
            </w:r>
            <w:r w:rsidR="00FD6FDD" w:rsidRPr="009F59EF">
              <w:rPr>
                <w:rFonts w:ascii="Arial" w:hAnsi="Arial" w:cs="Arial"/>
                <w:sz w:val="18"/>
                <w:szCs w:val="18"/>
              </w:rPr>
              <w:t>egory</w:t>
            </w:r>
            <w:r w:rsidRPr="009F59EF">
              <w:rPr>
                <w:rFonts w:ascii="Arial" w:hAnsi="Arial" w:cs="Arial"/>
                <w:sz w:val="18"/>
                <w:szCs w:val="18"/>
              </w:rPr>
              <w:t xml:space="preserve"> Strategies for ICT, Construction and Energy published </w:t>
            </w:r>
            <w:r w:rsidR="005D7C41" w:rsidRPr="009F59EF">
              <w:rPr>
                <w:rFonts w:ascii="Arial" w:hAnsi="Arial" w:cs="Arial"/>
                <w:sz w:val="18"/>
                <w:szCs w:val="18"/>
              </w:rPr>
              <w:t>next month</w:t>
            </w:r>
          </w:p>
        </w:tc>
        <w:tc>
          <w:tcPr>
            <w:tcW w:w="1134" w:type="dxa"/>
          </w:tcPr>
          <w:p w14:paraId="3C93EC8C" w14:textId="77777777" w:rsidR="000A630D" w:rsidRPr="009F59EF" w:rsidRDefault="008A06DE" w:rsidP="008154AC">
            <w:pPr>
              <w:jc w:val="center"/>
              <w:rPr>
                <w:rFonts w:ascii="Arial" w:hAnsi="Arial" w:cs="Arial"/>
                <w:sz w:val="18"/>
                <w:szCs w:val="18"/>
              </w:rPr>
            </w:pPr>
            <w:r w:rsidRPr="009F59EF">
              <w:rPr>
                <w:rFonts w:ascii="Arial" w:hAnsi="Arial" w:cs="Arial"/>
                <w:sz w:val="18"/>
                <w:szCs w:val="18"/>
              </w:rPr>
              <w:t>Green</w:t>
            </w:r>
          </w:p>
          <w:p w14:paraId="11E685B0" w14:textId="77777777" w:rsidR="008A06DE" w:rsidRPr="009F59EF" w:rsidRDefault="008A06DE" w:rsidP="008154AC">
            <w:pPr>
              <w:jc w:val="center"/>
              <w:rPr>
                <w:rFonts w:ascii="Arial" w:hAnsi="Arial" w:cs="Arial"/>
                <w:sz w:val="18"/>
                <w:szCs w:val="18"/>
              </w:rPr>
            </w:pPr>
          </w:p>
          <w:p w14:paraId="53A367B6" w14:textId="77777777" w:rsidR="00FD6FDD" w:rsidRPr="009F59EF" w:rsidRDefault="00FD6FDD" w:rsidP="008154AC">
            <w:pPr>
              <w:jc w:val="center"/>
              <w:rPr>
                <w:rFonts w:ascii="Arial" w:hAnsi="Arial" w:cs="Arial"/>
                <w:sz w:val="18"/>
                <w:szCs w:val="18"/>
              </w:rPr>
            </w:pPr>
          </w:p>
          <w:p w14:paraId="3ECE827D" w14:textId="77777777" w:rsidR="008A06DE" w:rsidRPr="009F59EF" w:rsidRDefault="000F5D2C" w:rsidP="008154AC">
            <w:pPr>
              <w:jc w:val="center"/>
              <w:rPr>
                <w:rFonts w:ascii="Arial" w:hAnsi="Arial" w:cs="Arial"/>
                <w:sz w:val="18"/>
                <w:szCs w:val="18"/>
              </w:rPr>
            </w:pPr>
            <w:r w:rsidRPr="009F59EF">
              <w:rPr>
                <w:rFonts w:ascii="Arial" w:hAnsi="Arial" w:cs="Arial"/>
                <w:sz w:val="18"/>
                <w:szCs w:val="18"/>
              </w:rPr>
              <w:t>Green</w:t>
            </w:r>
          </w:p>
        </w:tc>
        <w:tc>
          <w:tcPr>
            <w:tcW w:w="1287" w:type="dxa"/>
          </w:tcPr>
          <w:p w14:paraId="7D8A4099" w14:textId="77777777" w:rsidR="00E32F3D" w:rsidRPr="009F59EF" w:rsidRDefault="00E32F3D" w:rsidP="000A630D">
            <w:pPr>
              <w:rPr>
                <w:rFonts w:ascii="Arial" w:hAnsi="Arial" w:cs="Arial"/>
                <w:sz w:val="18"/>
                <w:szCs w:val="18"/>
                <w:highlight w:val="yellow"/>
              </w:rPr>
            </w:pPr>
          </w:p>
          <w:p w14:paraId="31239352" w14:textId="77777777" w:rsidR="00E32F3D" w:rsidRPr="009F59EF" w:rsidRDefault="00E32F3D" w:rsidP="000A630D">
            <w:pPr>
              <w:rPr>
                <w:rFonts w:ascii="Arial" w:hAnsi="Arial" w:cs="Arial"/>
                <w:sz w:val="18"/>
                <w:szCs w:val="18"/>
                <w:highlight w:val="yellow"/>
              </w:rPr>
            </w:pPr>
          </w:p>
          <w:p w14:paraId="3CD773C7" w14:textId="77777777" w:rsidR="00E32F3D" w:rsidRPr="009F59EF" w:rsidRDefault="00E32F3D" w:rsidP="000A630D">
            <w:pPr>
              <w:rPr>
                <w:rFonts w:ascii="Arial" w:hAnsi="Arial" w:cs="Arial"/>
                <w:sz w:val="18"/>
                <w:szCs w:val="18"/>
                <w:highlight w:val="yellow"/>
              </w:rPr>
            </w:pPr>
          </w:p>
          <w:p w14:paraId="1370D94B" w14:textId="3BDD3ABF" w:rsidR="000A630D" w:rsidRPr="009F59EF" w:rsidRDefault="00E32F3D" w:rsidP="000A630D">
            <w:pPr>
              <w:rPr>
                <w:rFonts w:ascii="Arial" w:hAnsi="Arial" w:cs="Arial"/>
                <w:sz w:val="18"/>
                <w:szCs w:val="18"/>
                <w:highlight w:val="yellow"/>
              </w:rPr>
            </w:pPr>
            <w:r w:rsidRPr="009F59EF">
              <w:rPr>
                <w:rFonts w:ascii="Arial" w:hAnsi="Arial" w:cs="Arial"/>
                <w:sz w:val="18"/>
                <w:szCs w:val="18"/>
              </w:rPr>
              <w:t>Para 8</w:t>
            </w:r>
          </w:p>
        </w:tc>
      </w:tr>
      <w:tr w:rsidR="000A630D" w:rsidRPr="009F59EF" w14:paraId="44EA9449" w14:textId="77777777" w:rsidTr="008154AC">
        <w:tc>
          <w:tcPr>
            <w:tcW w:w="3539" w:type="dxa"/>
          </w:tcPr>
          <w:p w14:paraId="7C04F378" w14:textId="77777777" w:rsidR="000A630D" w:rsidRPr="009F59EF" w:rsidRDefault="00A07957" w:rsidP="000A630D">
            <w:pPr>
              <w:rPr>
                <w:rFonts w:ascii="Arial" w:hAnsi="Arial" w:cs="Arial"/>
                <w:sz w:val="18"/>
                <w:szCs w:val="18"/>
              </w:rPr>
            </w:pPr>
            <w:r w:rsidRPr="009F59EF">
              <w:rPr>
                <w:rFonts w:ascii="Arial" w:hAnsi="Arial" w:cs="Arial"/>
                <w:sz w:val="18"/>
                <w:szCs w:val="18"/>
              </w:rPr>
              <w:t xml:space="preserve">Commercialisation </w:t>
            </w:r>
          </w:p>
        </w:tc>
        <w:tc>
          <w:tcPr>
            <w:tcW w:w="3056" w:type="dxa"/>
          </w:tcPr>
          <w:p w14:paraId="64FD4318" w14:textId="542B1401" w:rsidR="000A630D" w:rsidRPr="009F59EF" w:rsidRDefault="005D7C41" w:rsidP="000A630D">
            <w:pPr>
              <w:rPr>
                <w:rFonts w:ascii="Arial" w:hAnsi="Arial" w:cs="Arial"/>
                <w:sz w:val="18"/>
                <w:szCs w:val="18"/>
              </w:rPr>
            </w:pPr>
            <w:r w:rsidRPr="009F59EF">
              <w:rPr>
                <w:rFonts w:ascii="Arial" w:hAnsi="Arial" w:cs="Arial"/>
                <w:sz w:val="18"/>
                <w:szCs w:val="18"/>
              </w:rPr>
              <w:t>Commercial experts have been commissioned to work with 4 councils so far this year and are contributing towards an estimated £7.9 million in additional income for these councils</w:t>
            </w:r>
          </w:p>
        </w:tc>
        <w:tc>
          <w:tcPr>
            <w:tcW w:w="1134" w:type="dxa"/>
          </w:tcPr>
          <w:p w14:paraId="6303DD56" w14:textId="77777777" w:rsidR="000A630D" w:rsidRPr="009F59EF" w:rsidRDefault="00E53390" w:rsidP="008154AC">
            <w:pPr>
              <w:jc w:val="center"/>
              <w:rPr>
                <w:rFonts w:ascii="Arial" w:hAnsi="Arial" w:cs="Arial"/>
                <w:sz w:val="18"/>
                <w:szCs w:val="18"/>
              </w:rPr>
            </w:pPr>
            <w:r w:rsidRPr="009F59EF">
              <w:rPr>
                <w:rFonts w:ascii="Arial" w:hAnsi="Arial" w:cs="Arial"/>
                <w:sz w:val="18"/>
                <w:szCs w:val="18"/>
              </w:rPr>
              <w:t xml:space="preserve">Green </w:t>
            </w:r>
          </w:p>
        </w:tc>
        <w:tc>
          <w:tcPr>
            <w:tcW w:w="1287" w:type="dxa"/>
          </w:tcPr>
          <w:p w14:paraId="264F227B" w14:textId="53AAE516" w:rsidR="000A630D" w:rsidRPr="009F59EF" w:rsidRDefault="00E32F3D" w:rsidP="000A630D">
            <w:pPr>
              <w:rPr>
                <w:rFonts w:ascii="Arial" w:hAnsi="Arial" w:cs="Arial"/>
                <w:sz w:val="18"/>
                <w:szCs w:val="18"/>
              </w:rPr>
            </w:pPr>
            <w:r w:rsidRPr="009F59EF">
              <w:rPr>
                <w:rFonts w:ascii="Arial" w:hAnsi="Arial" w:cs="Arial"/>
                <w:sz w:val="18"/>
                <w:szCs w:val="18"/>
              </w:rPr>
              <w:t>Para 9</w:t>
            </w:r>
          </w:p>
        </w:tc>
      </w:tr>
      <w:tr w:rsidR="00464F11" w:rsidRPr="009F59EF" w14:paraId="296394BA" w14:textId="77777777" w:rsidTr="008154AC">
        <w:tc>
          <w:tcPr>
            <w:tcW w:w="3539" w:type="dxa"/>
          </w:tcPr>
          <w:p w14:paraId="764798EC" w14:textId="77777777" w:rsidR="00464F11" w:rsidRPr="009F59EF" w:rsidRDefault="00464F11" w:rsidP="000A630D">
            <w:pPr>
              <w:rPr>
                <w:rFonts w:ascii="Arial" w:hAnsi="Arial" w:cs="Arial"/>
                <w:sz w:val="18"/>
                <w:szCs w:val="18"/>
              </w:rPr>
            </w:pPr>
            <w:r w:rsidRPr="009F59EF">
              <w:rPr>
                <w:rFonts w:ascii="Arial" w:hAnsi="Arial" w:cs="Arial"/>
                <w:sz w:val="18"/>
                <w:szCs w:val="18"/>
              </w:rPr>
              <w:t xml:space="preserve">One Public Estate </w:t>
            </w:r>
          </w:p>
        </w:tc>
        <w:tc>
          <w:tcPr>
            <w:tcW w:w="3056" w:type="dxa"/>
          </w:tcPr>
          <w:p w14:paraId="33C27EDC" w14:textId="77777777" w:rsidR="00464F11" w:rsidRPr="009F59EF" w:rsidRDefault="00464F11" w:rsidP="000A630D">
            <w:pPr>
              <w:rPr>
                <w:rFonts w:ascii="Arial" w:hAnsi="Arial" w:cs="Arial"/>
                <w:sz w:val="18"/>
                <w:szCs w:val="18"/>
              </w:rPr>
            </w:pPr>
            <w:r w:rsidRPr="009F59EF">
              <w:rPr>
                <w:rFonts w:ascii="Arial" w:hAnsi="Arial" w:cs="Arial"/>
                <w:sz w:val="18"/>
                <w:szCs w:val="18"/>
              </w:rPr>
              <w:t xml:space="preserve">Secured an additional £45million for council to release their land for house building.(Via DCLG’s Land Release Fund) </w:t>
            </w:r>
          </w:p>
        </w:tc>
        <w:tc>
          <w:tcPr>
            <w:tcW w:w="1134" w:type="dxa"/>
          </w:tcPr>
          <w:p w14:paraId="478991C4" w14:textId="77777777" w:rsidR="00464F11" w:rsidRPr="009F59EF" w:rsidRDefault="00464F11" w:rsidP="008154AC">
            <w:pPr>
              <w:jc w:val="center"/>
              <w:rPr>
                <w:rFonts w:ascii="Arial" w:hAnsi="Arial" w:cs="Arial"/>
                <w:sz w:val="18"/>
                <w:szCs w:val="18"/>
              </w:rPr>
            </w:pPr>
            <w:r w:rsidRPr="009F59EF">
              <w:rPr>
                <w:rFonts w:ascii="Arial" w:hAnsi="Arial" w:cs="Arial"/>
                <w:sz w:val="18"/>
                <w:szCs w:val="18"/>
              </w:rPr>
              <w:t>Green</w:t>
            </w:r>
          </w:p>
        </w:tc>
        <w:tc>
          <w:tcPr>
            <w:tcW w:w="1287" w:type="dxa"/>
          </w:tcPr>
          <w:p w14:paraId="03A9EFDD" w14:textId="4A274C1A" w:rsidR="00464F11" w:rsidRPr="009F59EF" w:rsidRDefault="00E32F3D" w:rsidP="000A630D">
            <w:pPr>
              <w:rPr>
                <w:rFonts w:ascii="Arial" w:hAnsi="Arial" w:cs="Arial"/>
                <w:sz w:val="18"/>
                <w:szCs w:val="18"/>
              </w:rPr>
            </w:pPr>
            <w:r w:rsidRPr="009F59EF">
              <w:rPr>
                <w:rFonts w:ascii="Arial" w:hAnsi="Arial" w:cs="Arial"/>
                <w:sz w:val="18"/>
                <w:szCs w:val="18"/>
              </w:rPr>
              <w:t>Para 10</w:t>
            </w:r>
          </w:p>
        </w:tc>
      </w:tr>
      <w:tr w:rsidR="000A630D" w:rsidRPr="009F59EF" w14:paraId="43F20D51" w14:textId="77777777" w:rsidTr="008154AC">
        <w:tc>
          <w:tcPr>
            <w:tcW w:w="3539" w:type="dxa"/>
          </w:tcPr>
          <w:p w14:paraId="6C4D7A2F" w14:textId="77777777" w:rsidR="000A630D" w:rsidRPr="009F59EF" w:rsidRDefault="00A07957" w:rsidP="000A630D">
            <w:pPr>
              <w:rPr>
                <w:rFonts w:ascii="Arial" w:hAnsi="Arial" w:cs="Arial"/>
                <w:sz w:val="18"/>
                <w:szCs w:val="18"/>
              </w:rPr>
            </w:pPr>
            <w:r w:rsidRPr="009F59EF">
              <w:rPr>
                <w:rFonts w:ascii="Arial" w:hAnsi="Arial" w:cs="Arial"/>
                <w:sz w:val="18"/>
                <w:szCs w:val="18"/>
              </w:rPr>
              <w:t xml:space="preserve">Productivity Experts </w:t>
            </w:r>
          </w:p>
        </w:tc>
        <w:tc>
          <w:tcPr>
            <w:tcW w:w="3056" w:type="dxa"/>
          </w:tcPr>
          <w:p w14:paraId="73555C60" w14:textId="77777777" w:rsidR="000A630D" w:rsidRPr="009F59EF" w:rsidRDefault="008D1B77" w:rsidP="00F15404">
            <w:pPr>
              <w:rPr>
                <w:rFonts w:ascii="Arial" w:hAnsi="Arial" w:cs="Arial"/>
                <w:sz w:val="18"/>
                <w:szCs w:val="18"/>
              </w:rPr>
            </w:pPr>
            <w:r w:rsidRPr="009F59EF">
              <w:rPr>
                <w:rFonts w:ascii="Arial" w:hAnsi="Arial" w:cs="Arial"/>
                <w:sz w:val="18"/>
                <w:szCs w:val="18"/>
              </w:rPr>
              <w:t>Working with 1</w:t>
            </w:r>
            <w:r w:rsidR="00F15404" w:rsidRPr="009F59EF">
              <w:rPr>
                <w:rFonts w:ascii="Arial" w:hAnsi="Arial" w:cs="Arial"/>
                <w:sz w:val="18"/>
                <w:szCs w:val="18"/>
              </w:rPr>
              <w:t>5</w:t>
            </w:r>
            <w:r w:rsidRPr="009F59EF">
              <w:rPr>
                <w:rFonts w:ascii="Arial" w:hAnsi="Arial" w:cs="Arial"/>
                <w:sz w:val="18"/>
                <w:szCs w:val="18"/>
              </w:rPr>
              <w:t xml:space="preserve"> councils so far in 2017/18 to deliver savings of £</w:t>
            </w:r>
            <w:r w:rsidR="00F15404" w:rsidRPr="009F59EF">
              <w:rPr>
                <w:rFonts w:ascii="Arial" w:hAnsi="Arial" w:cs="Arial"/>
                <w:sz w:val="18"/>
                <w:szCs w:val="18"/>
              </w:rPr>
              <w:t xml:space="preserve">26.8 </w:t>
            </w:r>
            <w:r w:rsidRPr="009F59EF">
              <w:rPr>
                <w:rFonts w:ascii="Arial" w:hAnsi="Arial" w:cs="Arial"/>
                <w:sz w:val="18"/>
                <w:szCs w:val="18"/>
              </w:rPr>
              <w:t xml:space="preserve">million. </w:t>
            </w:r>
          </w:p>
        </w:tc>
        <w:tc>
          <w:tcPr>
            <w:tcW w:w="1134" w:type="dxa"/>
          </w:tcPr>
          <w:p w14:paraId="2CC5C018" w14:textId="77777777" w:rsidR="000A630D" w:rsidRPr="009F59EF" w:rsidRDefault="00E53390" w:rsidP="008154AC">
            <w:pPr>
              <w:jc w:val="center"/>
              <w:rPr>
                <w:rFonts w:ascii="Arial" w:hAnsi="Arial" w:cs="Arial"/>
                <w:sz w:val="18"/>
                <w:szCs w:val="18"/>
              </w:rPr>
            </w:pPr>
            <w:r w:rsidRPr="009F59EF">
              <w:rPr>
                <w:rFonts w:ascii="Arial" w:hAnsi="Arial" w:cs="Arial"/>
                <w:sz w:val="18"/>
                <w:szCs w:val="18"/>
              </w:rPr>
              <w:t xml:space="preserve">Green </w:t>
            </w:r>
          </w:p>
        </w:tc>
        <w:tc>
          <w:tcPr>
            <w:tcW w:w="1287" w:type="dxa"/>
          </w:tcPr>
          <w:p w14:paraId="39671DE1" w14:textId="168B0F46" w:rsidR="000A630D" w:rsidRPr="009F59EF" w:rsidRDefault="00E32F3D" w:rsidP="000A630D">
            <w:pPr>
              <w:rPr>
                <w:rFonts w:ascii="Arial" w:hAnsi="Arial" w:cs="Arial"/>
                <w:sz w:val="18"/>
                <w:szCs w:val="18"/>
              </w:rPr>
            </w:pPr>
            <w:r w:rsidRPr="009F59EF">
              <w:rPr>
                <w:rFonts w:ascii="Arial" w:hAnsi="Arial" w:cs="Arial"/>
                <w:sz w:val="18"/>
                <w:szCs w:val="18"/>
              </w:rPr>
              <w:t>Para 11</w:t>
            </w:r>
          </w:p>
        </w:tc>
      </w:tr>
      <w:tr w:rsidR="000A630D" w:rsidRPr="009F59EF" w14:paraId="25E6FD95" w14:textId="77777777" w:rsidTr="008154AC">
        <w:tc>
          <w:tcPr>
            <w:tcW w:w="3539" w:type="dxa"/>
          </w:tcPr>
          <w:p w14:paraId="37F5A854" w14:textId="77777777" w:rsidR="000A630D" w:rsidRPr="009F59EF" w:rsidRDefault="00121C28" w:rsidP="000A630D">
            <w:pPr>
              <w:rPr>
                <w:rFonts w:ascii="Arial" w:hAnsi="Arial" w:cs="Arial"/>
                <w:sz w:val="18"/>
                <w:szCs w:val="18"/>
              </w:rPr>
            </w:pPr>
            <w:r w:rsidRPr="009F59EF">
              <w:rPr>
                <w:rFonts w:ascii="Arial" w:hAnsi="Arial" w:cs="Arial"/>
                <w:sz w:val="18"/>
                <w:szCs w:val="18"/>
              </w:rPr>
              <w:t xml:space="preserve">Finance </w:t>
            </w:r>
          </w:p>
        </w:tc>
        <w:tc>
          <w:tcPr>
            <w:tcW w:w="3056" w:type="dxa"/>
          </w:tcPr>
          <w:p w14:paraId="6647786D" w14:textId="77777777" w:rsidR="000A630D" w:rsidRPr="009F59EF" w:rsidRDefault="00121C28" w:rsidP="006060C4">
            <w:pPr>
              <w:rPr>
                <w:rFonts w:ascii="Arial" w:hAnsi="Arial" w:cs="Arial"/>
                <w:sz w:val="18"/>
                <w:szCs w:val="18"/>
              </w:rPr>
            </w:pPr>
            <w:r w:rsidRPr="009F59EF">
              <w:rPr>
                <w:rFonts w:ascii="Arial" w:hAnsi="Arial" w:cs="Arial"/>
                <w:sz w:val="18"/>
                <w:szCs w:val="18"/>
              </w:rPr>
              <w:t xml:space="preserve">Supported </w:t>
            </w:r>
            <w:r w:rsidR="006060C4" w:rsidRPr="009F59EF">
              <w:rPr>
                <w:rFonts w:ascii="Arial" w:hAnsi="Arial" w:cs="Arial"/>
                <w:sz w:val="18"/>
                <w:szCs w:val="18"/>
              </w:rPr>
              <w:t>22</w:t>
            </w:r>
            <w:r w:rsidRPr="009F59EF">
              <w:rPr>
                <w:rFonts w:ascii="Arial" w:hAnsi="Arial" w:cs="Arial"/>
                <w:sz w:val="18"/>
                <w:szCs w:val="18"/>
              </w:rPr>
              <w:t xml:space="preserve"> councils </w:t>
            </w:r>
            <w:r w:rsidR="00874C81" w:rsidRPr="009F59EF">
              <w:rPr>
                <w:rFonts w:ascii="Arial" w:hAnsi="Arial" w:cs="Arial"/>
                <w:sz w:val="18"/>
                <w:szCs w:val="18"/>
              </w:rPr>
              <w:t xml:space="preserve">to improve their financial management and plan for financial sustainability. </w:t>
            </w:r>
          </w:p>
        </w:tc>
        <w:tc>
          <w:tcPr>
            <w:tcW w:w="1134" w:type="dxa"/>
          </w:tcPr>
          <w:p w14:paraId="5EE3EC99" w14:textId="77777777" w:rsidR="000A630D" w:rsidRPr="009F59EF" w:rsidRDefault="006060C4" w:rsidP="008154AC">
            <w:pPr>
              <w:jc w:val="center"/>
              <w:rPr>
                <w:rFonts w:ascii="Arial" w:hAnsi="Arial" w:cs="Arial"/>
                <w:sz w:val="18"/>
                <w:szCs w:val="18"/>
              </w:rPr>
            </w:pPr>
            <w:r w:rsidRPr="009F59EF">
              <w:rPr>
                <w:rFonts w:ascii="Arial" w:hAnsi="Arial" w:cs="Arial"/>
                <w:sz w:val="18"/>
                <w:szCs w:val="18"/>
              </w:rPr>
              <w:t>Amber</w:t>
            </w:r>
          </w:p>
        </w:tc>
        <w:tc>
          <w:tcPr>
            <w:tcW w:w="1287" w:type="dxa"/>
          </w:tcPr>
          <w:p w14:paraId="68F8A536" w14:textId="7AAEBFFA" w:rsidR="000A630D" w:rsidRPr="009F59EF" w:rsidRDefault="00E32F3D" w:rsidP="000A630D">
            <w:pPr>
              <w:rPr>
                <w:rFonts w:ascii="Arial" w:hAnsi="Arial" w:cs="Arial"/>
                <w:sz w:val="18"/>
                <w:szCs w:val="18"/>
              </w:rPr>
            </w:pPr>
            <w:r w:rsidRPr="009F59EF">
              <w:rPr>
                <w:rFonts w:ascii="Arial" w:hAnsi="Arial" w:cs="Arial"/>
                <w:sz w:val="18"/>
                <w:szCs w:val="18"/>
              </w:rPr>
              <w:t>Para 12</w:t>
            </w:r>
          </w:p>
        </w:tc>
      </w:tr>
    </w:tbl>
    <w:p w14:paraId="299B055D" w14:textId="77777777" w:rsidR="00C6443A" w:rsidRPr="009F59EF" w:rsidRDefault="00C6443A" w:rsidP="00733123">
      <w:pPr>
        <w:spacing w:before="120"/>
        <w:ind w:left="567"/>
        <w:rPr>
          <w:rFonts w:ascii="Arial" w:hAnsi="Arial" w:cs="Arial"/>
          <w:szCs w:val="22"/>
        </w:rPr>
      </w:pPr>
    </w:p>
    <w:p w14:paraId="3B297828" w14:textId="77777777" w:rsidR="008B62D9" w:rsidRPr="009F59EF" w:rsidRDefault="00941E3B" w:rsidP="00941E3B">
      <w:pPr>
        <w:rPr>
          <w:rFonts w:ascii="Arial" w:hAnsi="Arial" w:cs="Arial"/>
          <w:b/>
        </w:rPr>
      </w:pPr>
      <w:r w:rsidRPr="009F59EF">
        <w:rPr>
          <w:rFonts w:ascii="Arial" w:hAnsi="Arial" w:cs="Arial"/>
          <w:b/>
        </w:rPr>
        <w:tab/>
      </w:r>
      <w:r w:rsidRPr="009F59EF">
        <w:rPr>
          <w:rFonts w:ascii="Arial" w:hAnsi="Arial" w:cs="Arial"/>
          <w:b/>
        </w:rPr>
        <w:tab/>
      </w:r>
      <w:r w:rsidRPr="009F59EF">
        <w:rPr>
          <w:rFonts w:ascii="Arial" w:hAnsi="Arial" w:cs="Arial"/>
          <w:b/>
        </w:rPr>
        <w:tab/>
      </w:r>
      <w:r w:rsidRPr="009F59EF">
        <w:rPr>
          <w:rFonts w:ascii="Arial" w:hAnsi="Arial" w:cs="Arial"/>
          <w:b/>
        </w:rPr>
        <w:tab/>
      </w:r>
    </w:p>
    <w:p w14:paraId="40F37949" w14:textId="77777777" w:rsidR="008B62D9" w:rsidRPr="009F59EF" w:rsidRDefault="008B62D9" w:rsidP="00941E3B">
      <w:pPr>
        <w:rPr>
          <w:rFonts w:ascii="Arial" w:hAnsi="Arial" w:cs="Arial"/>
          <w:b/>
        </w:rPr>
      </w:pPr>
    </w:p>
    <w:p w14:paraId="5780CECB" w14:textId="77777777" w:rsidR="008B62D9" w:rsidRPr="009F59EF" w:rsidRDefault="008B62D9" w:rsidP="00941E3B">
      <w:pPr>
        <w:rPr>
          <w:rFonts w:ascii="Arial" w:hAnsi="Arial" w:cs="Arial"/>
          <w:b/>
        </w:rPr>
      </w:pPr>
    </w:p>
    <w:p w14:paraId="038A2375" w14:textId="77777777" w:rsidR="008B62D9" w:rsidRPr="009F59EF" w:rsidRDefault="008B62D9" w:rsidP="00941E3B">
      <w:pPr>
        <w:rPr>
          <w:rFonts w:ascii="Arial" w:hAnsi="Arial" w:cs="Arial"/>
          <w:b/>
        </w:rPr>
      </w:pPr>
    </w:p>
    <w:p w14:paraId="26A8B1BC" w14:textId="77777777" w:rsidR="009F59EF" w:rsidRPr="009F59EF" w:rsidRDefault="009F59EF" w:rsidP="005D7C41">
      <w:pPr>
        <w:ind w:left="6804" w:firstLine="567"/>
        <w:jc w:val="both"/>
        <w:rPr>
          <w:rFonts w:ascii="Arial" w:hAnsi="Arial" w:cs="Arial"/>
          <w:b/>
          <w:szCs w:val="22"/>
          <w:u w:val="single"/>
        </w:rPr>
      </w:pPr>
    </w:p>
    <w:p w14:paraId="5F817031" w14:textId="77777777" w:rsidR="009F59EF" w:rsidRPr="009F59EF" w:rsidRDefault="009F59EF" w:rsidP="005D7C41">
      <w:pPr>
        <w:ind w:left="6804" w:firstLine="567"/>
        <w:jc w:val="both"/>
        <w:rPr>
          <w:rFonts w:ascii="Arial" w:hAnsi="Arial" w:cs="Arial"/>
          <w:b/>
          <w:szCs w:val="22"/>
          <w:u w:val="single"/>
        </w:rPr>
      </w:pPr>
    </w:p>
    <w:p w14:paraId="0C6A9321" w14:textId="77777777" w:rsidR="009F59EF" w:rsidRPr="009F59EF" w:rsidRDefault="009F59EF" w:rsidP="005D7C41">
      <w:pPr>
        <w:ind w:left="6804" w:firstLine="567"/>
        <w:jc w:val="both"/>
        <w:rPr>
          <w:rFonts w:ascii="Arial" w:hAnsi="Arial" w:cs="Arial"/>
          <w:b/>
          <w:szCs w:val="22"/>
          <w:u w:val="single"/>
        </w:rPr>
      </w:pPr>
    </w:p>
    <w:p w14:paraId="09372BE8" w14:textId="494E107C" w:rsidR="005D7C41" w:rsidRPr="009F59EF" w:rsidRDefault="005D7C41" w:rsidP="005D7C41">
      <w:pPr>
        <w:ind w:left="6804" w:firstLine="567"/>
        <w:jc w:val="both"/>
        <w:rPr>
          <w:rFonts w:ascii="Arial" w:hAnsi="Arial" w:cs="Arial"/>
          <w:b/>
          <w:szCs w:val="22"/>
        </w:rPr>
      </w:pPr>
      <w:r w:rsidRPr="009F59EF">
        <w:rPr>
          <w:rFonts w:ascii="Arial" w:hAnsi="Arial" w:cs="Arial"/>
          <w:b/>
          <w:szCs w:val="22"/>
        </w:rPr>
        <w:t>A</w:t>
      </w:r>
      <w:r w:rsidR="00896ACE">
        <w:rPr>
          <w:rFonts w:ascii="Arial" w:hAnsi="Arial" w:cs="Arial"/>
          <w:b/>
          <w:szCs w:val="22"/>
        </w:rPr>
        <w:t>nnex</w:t>
      </w:r>
      <w:r w:rsidRPr="009F59EF">
        <w:rPr>
          <w:rFonts w:ascii="Arial" w:hAnsi="Arial" w:cs="Arial"/>
          <w:b/>
          <w:szCs w:val="22"/>
        </w:rPr>
        <w:t xml:space="preserve"> </w:t>
      </w:r>
      <w:r w:rsidR="00622F67">
        <w:rPr>
          <w:rFonts w:ascii="Arial" w:hAnsi="Arial" w:cs="Arial"/>
          <w:b/>
          <w:szCs w:val="22"/>
        </w:rPr>
        <w:t>B</w:t>
      </w:r>
    </w:p>
    <w:p w14:paraId="516D622B" w14:textId="785925F9" w:rsidR="008B62D9" w:rsidRPr="009F59EF" w:rsidRDefault="005D7C41" w:rsidP="008B62D9">
      <w:pPr>
        <w:jc w:val="both"/>
        <w:rPr>
          <w:rFonts w:ascii="Arial" w:hAnsi="Arial" w:cs="Arial"/>
          <w:b/>
          <w:sz w:val="28"/>
          <w:szCs w:val="28"/>
        </w:rPr>
      </w:pPr>
      <w:r w:rsidRPr="009F59EF">
        <w:rPr>
          <w:rFonts w:ascii="Arial" w:hAnsi="Arial" w:cs="Arial"/>
          <w:b/>
          <w:sz w:val="28"/>
          <w:szCs w:val="28"/>
        </w:rPr>
        <w:t>One Public Estate</w:t>
      </w:r>
    </w:p>
    <w:p w14:paraId="1AE683E8" w14:textId="77777777" w:rsidR="008B62D9" w:rsidRPr="009F59EF" w:rsidRDefault="008B62D9" w:rsidP="008B62D9">
      <w:pPr>
        <w:ind w:left="5670" w:firstLine="567"/>
        <w:jc w:val="both"/>
        <w:rPr>
          <w:rFonts w:ascii="Arial" w:hAnsi="Arial" w:cs="Arial"/>
          <w:b/>
          <w:szCs w:val="22"/>
          <w:u w:val="single"/>
        </w:rPr>
      </w:pPr>
    </w:p>
    <w:p w14:paraId="185F180D" w14:textId="77777777" w:rsidR="008B62D9" w:rsidRPr="009F59EF" w:rsidRDefault="008B62D9" w:rsidP="008B62D9">
      <w:pPr>
        <w:ind w:left="5670" w:firstLine="567"/>
        <w:jc w:val="both"/>
        <w:rPr>
          <w:rFonts w:ascii="Arial" w:hAnsi="Arial" w:cs="Arial"/>
          <w:b/>
          <w:szCs w:val="22"/>
          <w:u w:val="single"/>
        </w:rPr>
      </w:pPr>
    </w:p>
    <w:tbl>
      <w:tblPr>
        <w:tblW w:w="9380" w:type="dxa"/>
        <w:tblInd w:w="108" w:type="dxa"/>
        <w:tblCellMar>
          <w:left w:w="0" w:type="dxa"/>
          <w:right w:w="0" w:type="dxa"/>
        </w:tblCellMar>
        <w:tblLook w:val="04A0" w:firstRow="1" w:lastRow="0" w:firstColumn="1" w:lastColumn="0" w:noHBand="0" w:noVBand="1"/>
      </w:tblPr>
      <w:tblGrid>
        <w:gridCol w:w="1965"/>
        <w:gridCol w:w="1965"/>
        <w:gridCol w:w="3598"/>
        <w:gridCol w:w="1852"/>
      </w:tblGrid>
      <w:tr w:rsidR="008B62D9" w:rsidRPr="009F59EF" w14:paraId="6C286DAC" w14:textId="77777777" w:rsidTr="005D7C41">
        <w:trPr>
          <w:trHeight w:val="1075"/>
        </w:trPr>
        <w:tc>
          <w:tcPr>
            <w:tcW w:w="1965"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132A6A1D" w14:textId="77777777" w:rsidR="008B62D9" w:rsidRPr="009F59EF" w:rsidRDefault="008B62D9" w:rsidP="00E37483">
            <w:pPr>
              <w:pStyle w:val="NoSpacing"/>
              <w:rPr>
                <w:rFonts w:ascii="Arial" w:hAnsi="Arial" w:cs="Arial"/>
                <w:b/>
              </w:rPr>
            </w:pPr>
            <w:proofErr w:type="spellStart"/>
            <w:r w:rsidRPr="009F59EF">
              <w:rPr>
                <w:rFonts w:ascii="Arial" w:hAnsi="Arial" w:cs="Arial"/>
                <w:b/>
              </w:rPr>
              <w:t>Patnership</w:t>
            </w:r>
            <w:proofErr w:type="spellEnd"/>
          </w:p>
        </w:tc>
        <w:tc>
          <w:tcPr>
            <w:tcW w:w="196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5D35A7A3" w14:textId="77777777" w:rsidR="008B62D9" w:rsidRPr="009F59EF" w:rsidRDefault="008B62D9" w:rsidP="008B62D9">
            <w:pPr>
              <w:pStyle w:val="NoSpacing"/>
              <w:rPr>
                <w:rFonts w:ascii="Arial" w:hAnsi="Arial" w:cs="Arial"/>
                <w:b/>
              </w:rPr>
            </w:pPr>
            <w:r w:rsidRPr="009F59EF">
              <w:rPr>
                <w:rFonts w:ascii="Arial" w:hAnsi="Arial" w:cs="Arial"/>
                <w:b/>
              </w:rPr>
              <w:t>Lead Council</w:t>
            </w:r>
          </w:p>
        </w:tc>
        <w:tc>
          <w:tcPr>
            <w:tcW w:w="359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6E6CEE88" w14:textId="77777777" w:rsidR="008B62D9" w:rsidRPr="009F59EF" w:rsidRDefault="008B62D9" w:rsidP="008B62D9">
            <w:pPr>
              <w:pStyle w:val="NoSpacing"/>
              <w:rPr>
                <w:rFonts w:ascii="Arial" w:hAnsi="Arial" w:cs="Arial"/>
                <w:b/>
              </w:rPr>
            </w:pPr>
            <w:r w:rsidRPr="009F59EF">
              <w:rPr>
                <w:rFonts w:ascii="Arial" w:hAnsi="Arial" w:cs="Arial"/>
                <w:b/>
              </w:rPr>
              <w:t>Local Authorities in Partnership</w:t>
            </w:r>
          </w:p>
        </w:tc>
        <w:tc>
          <w:tcPr>
            <w:tcW w:w="1852" w:type="dxa"/>
            <w:tcBorders>
              <w:top w:val="single" w:sz="4" w:space="0" w:color="auto"/>
              <w:left w:val="nil"/>
              <w:bottom w:val="single" w:sz="8" w:space="0" w:color="auto"/>
              <w:right w:val="single" w:sz="4" w:space="0" w:color="auto"/>
            </w:tcBorders>
            <w:vAlign w:val="center"/>
          </w:tcPr>
          <w:p w14:paraId="6407BAD6" w14:textId="77777777" w:rsidR="008B62D9" w:rsidRPr="009F59EF" w:rsidRDefault="008B62D9" w:rsidP="008B62D9">
            <w:pPr>
              <w:pStyle w:val="NoSpacing"/>
              <w:rPr>
                <w:rFonts w:ascii="Arial" w:hAnsi="Arial" w:cs="Arial"/>
                <w:b/>
              </w:rPr>
            </w:pPr>
          </w:p>
          <w:p w14:paraId="17977F15" w14:textId="77777777" w:rsidR="008B62D9" w:rsidRPr="009F59EF" w:rsidRDefault="008B62D9" w:rsidP="008B62D9">
            <w:pPr>
              <w:pStyle w:val="NoSpacing"/>
              <w:rPr>
                <w:rFonts w:ascii="Arial" w:hAnsi="Arial" w:cs="Arial"/>
                <w:b/>
              </w:rPr>
            </w:pPr>
            <w:r w:rsidRPr="009F59EF">
              <w:rPr>
                <w:rFonts w:ascii="Arial" w:hAnsi="Arial" w:cs="Arial"/>
                <w:b/>
              </w:rPr>
              <w:t>Total Development Funding Awarded (2017/18)</w:t>
            </w:r>
          </w:p>
          <w:p w14:paraId="29F30C37" w14:textId="77777777" w:rsidR="008B62D9" w:rsidRPr="009F59EF" w:rsidRDefault="008B62D9" w:rsidP="008B62D9">
            <w:pPr>
              <w:pStyle w:val="NoSpacing"/>
              <w:rPr>
                <w:rFonts w:ascii="Arial" w:hAnsi="Arial" w:cs="Arial"/>
                <w:b/>
              </w:rPr>
            </w:pPr>
          </w:p>
        </w:tc>
      </w:tr>
      <w:tr w:rsidR="008B62D9" w:rsidRPr="009F59EF" w14:paraId="31556B17" w14:textId="77777777" w:rsidTr="005D7C41">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66045B90" w14:textId="77777777" w:rsidR="008B62D9" w:rsidRPr="009F59EF" w:rsidRDefault="008B62D9" w:rsidP="00976D3A">
            <w:pPr>
              <w:pStyle w:val="NoSpacing"/>
              <w:rPr>
                <w:rFonts w:ascii="Arial" w:hAnsi="Arial" w:cs="Arial"/>
                <w:color w:val="000000"/>
                <w:lang w:eastAsia="en-GB"/>
              </w:rPr>
            </w:pPr>
            <w:r w:rsidRPr="009F59EF">
              <w:rPr>
                <w:rFonts w:ascii="Arial" w:hAnsi="Arial" w:cs="Arial"/>
                <w:color w:val="000000"/>
              </w:rPr>
              <w:t>AFO and RDV</w:t>
            </w:r>
          </w:p>
        </w:tc>
        <w:tc>
          <w:tcPr>
            <w:tcW w:w="196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0399BB9" w14:textId="77777777" w:rsidR="008B62D9" w:rsidRPr="009F59EF" w:rsidRDefault="008B62D9" w:rsidP="00976D3A">
            <w:pPr>
              <w:pStyle w:val="NoSpacing"/>
              <w:rPr>
                <w:rFonts w:ascii="Arial" w:hAnsi="Arial" w:cs="Arial"/>
                <w:color w:val="000000"/>
                <w:lang w:eastAsia="en-GB"/>
              </w:rPr>
            </w:pPr>
            <w:r w:rsidRPr="009F59EF">
              <w:rPr>
                <w:rFonts w:ascii="Arial" w:hAnsi="Arial" w:cs="Arial"/>
                <w:color w:val="000000"/>
              </w:rPr>
              <w:t>London Borough of Newham</w:t>
            </w:r>
          </w:p>
        </w:tc>
        <w:tc>
          <w:tcPr>
            <w:tcW w:w="359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17DE13"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London Borough of Newham</w:t>
            </w:r>
          </w:p>
        </w:tc>
        <w:tc>
          <w:tcPr>
            <w:tcW w:w="1852" w:type="dxa"/>
            <w:tcBorders>
              <w:top w:val="single" w:sz="8" w:space="0" w:color="auto"/>
              <w:left w:val="nil"/>
              <w:bottom w:val="single" w:sz="8" w:space="0" w:color="auto"/>
              <w:right w:val="single" w:sz="4" w:space="0" w:color="auto"/>
            </w:tcBorders>
          </w:tcPr>
          <w:p w14:paraId="27AF5EE3" w14:textId="77777777" w:rsidR="008B62D9" w:rsidRPr="009F59EF" w:rsidRDefault="008B62D9" w:rsidP="00976D3A">
            <w:pPr>
              <w:pStyle w:val="NoSpacing"/>
              <w:jc w:val="center"/>
              <w:rPr>
                <w:rFonts w:ascii="Arial" w:hAnsi="Arial" w:cs="Arial"/>
              </w:rPr>
            </w:pPr>
            <w:r w:rsidRPr="009F59EF">
              <w:rPr>
                <w:rFonts w:ascii="Arial" w:hAnsi="Arial" w:cs="Arial"/>
              </w:rPr>
              <w:t>£50,000</w:t>
            </w:r>
          </w:p>
          <w:p w14:paraId="0DD7F818" w14:textId="77777777" w:rsidR="008B62D9" w:rsidRPr="009F59EF" w:rsidRDefault="008B62D9" w:rsidP="00976D3A">
            <w:pPr>
              <w:pStyle w:val="NoSpacing"/>
              <w:jc w:val="center"/>
              <w:rPr>
                <w:rFonts w:ascii="Arial" w:hAnsi="Arial" w:cs="Arial"/>
              </w:rPr>
            </w:pPr>
          </w:p>
        </w:tc>
      </w:tr>
      <w:tr w:rsidR="008B62D9" w:rsidRPr="009F59EF" w14:paraId="029A610F" w14:textId="77777777" w:rsidTr="005D7C41">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34FA17F0"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Bath and North East Somerset (BANES) One Public Estate Partnership</w:t>
            </w:r>
          </w:p>
        </w:tc>
        <w:tc>
          <w:tcPr>
            <w:tcW w:w="196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9753012"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BANES Unitary Authority</w:t>
            </w:r>
          </w:p>
        </w:tc>
        <w:tc>
          <w:tcPr>
            <w:tcW w:w="359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FC2133C"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BANES Council</w:t>
            </w:r>
          </w:p>
          <w:p w14:paraId="73689F77"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North Somerset Council</w:t>
            </w:r>
          </w:p>
          <w:p w14:paraId="0FBA7AB1"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South Gloucestershire Council</w:t>
            </w:r>
          </w:p>
          <w:p w14:paraId="00017F7E"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Bristol City Council</w:t>
            </w:r>
          </w:p>
        </w:tc>
        <w:tc>
          <w:tcPr>
            <w:tcW w:w="1852" w:type="dxa"/>
            <w:tcBorders>
              <w:top w:val="single" w:sz="8" w:space="0" w:color="auto"/>
              <w:left w:val="nil"/>
              <w:bottom w:val="single" w:sz="8" w:space="0" w:color="auto"/>
              <w:right w:val="single" w:sz="4" w:space="0" w:color="auto"/>
            </w:tcBorders>
          </w:tcPr>
          <w:p w14:paraId="5484B82C" w14:textId="77777777" w:rsidR="008B62D9" w:rsidRPr="009F59EF" w:rsidRDefault="008B62D9" w:rsidP="00976D3A">
            <w:pPr>
              <w:pStyle w:val="NoSpacing"/>
              <w:jc w:val="center"/>
              <w:rPr>
                <w:rFonts w:ascii="Arial" w:hAnsi="Arial" w:cs="Arial"/>
              </w:rPr>
            </w:pPr>
            <w:r w:rsidRPr="009F59EF">
              <w:rPr>
                <w:rFonts w:ascii="Arial" w:hAnsi="Arial" w:cs="Arial"/>
              </w:rPr>
              <w:t>£25,000</w:t>
            </w:r>
          </w:p>
        </w:tc>
      </w:tr>
      <w:tr w:rsidR="008B62D9" w:rsidRPr="009F59EF" w14:paraId="3D27738D" w14:textId="77777777" w:rsidTr="005D7C41">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78A1B18"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Connecting Warwickshire</w:t>
            </w:r>
          </w:p>
        </w:tc>
        <w:tc>
          <w:tcPr>
            <w:tcW w:w="196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3E4CBA"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Warwickshire County Council</w:t>
            </w:r>
          </w:p>
        </w:tc>
        <w:tc>
          <w:tcPr>
            <w:tcW w:w="359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912406E"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Warwickshire County Council</w:t>
            </w:r>
          </w:p>
          <w:p w14:paraId="2C3E9307"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North Warwickshire Borough Council</w:t>
            </w:r>
          </w:p>
          <w:p w14:paraId="779B4FED"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Nuneaton and Bedworth Borough Council</w:t>
            </w:r>
          </w:p>
          <w:p w14:paraId="1C5635E1"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Rugby Borough Council</w:t>
            </w:r>
          </w:p>
          <w:p w14:paraId="325DB91A"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Stratford Upon Avon District Council</w:t>
            </w:r>
          </w:p>
          <w:p w14:paraId="5092F568"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Warwick District Council</w:t>
            </w:r>
          </w:p>
        </w:tc>
        <w:tc>
          <w:tcPr>
            <w:tcW w:w="1852" w:type="dxa"/>
            <w:tcBorders>
              <w:top w:val="single" w:sz="8" w:space="0" w:color="auto"/>
              <w:left w:val="nil"/>
              <w:bottom w:val="single" w:sz="8" w:space="0" w:color="auto"/>
              <w:right w:val="single" w:sz="4" w:space="0" w:color="auto"/>
            </w:tcBorders>
          </w:tcPr>
          <w:p w14:paraId="30DD8441" w14:textId="77777777" w:rsidR="008B62D9" w:rsidRPr="009F59EF" w:rsidRDefault="008B62D9" w:rsidP="00976D3A">
            <w:pPr>
              <w:pStyle w:val="NoSpacing"/>
              <w:jc w:val="center"/>
              <w:rPr>
                <w:rFonts w:ascii="Arial" w:hAnsi="Arial" w:cs="Arial"/>
              </w:rPr>
            </w:pPr>
            <w:r w:rsidRPr="009F59EF">
              <w:rPr>
                <w:rFonts w:ascii="Arial" w:hAnsi="Arial" w:cs="Arial"/>
              </w:rPr>
              <w:t>£40,000</w:t>
            </w:r>
          </w:p>
        </w:tc>
      </w:tr>
      <w:tr w:rsidR="008B62D9" w:rsidRPr="009F59EF" w14:paraId="38ACDF31" w14:textId="77777777" w:rsidTr="005D7C41">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D88BC12"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The Cumbrian Partnership</w:t>
            </w:r>
          </w:p>
        </w:tc>
        <w:tc>
          <w:tcPr>
            <w:tcW w:w="196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1A3BBD4"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Carlisle City Council</w:t>
            </w:r>
          </w:p>
        </w:tc>
        <w:tc>
          <w:tcPr>
            <w:tcW w:w="359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169A42F"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Cumbria County Council</w:t>
            </w:r>
          </w:p>
          <w:p w14:paraId="3CCC75C4"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Carlisle City Council</w:t>
            </w:r>
          </w:p>
        </w:tc>
        <w:tc>
          <w:tcPr>
            <w:tcW w:w="1852" w:type="dxa"/>
            <w:tcBorders>
              <w:top w:val="single" w:sz="8" w:space="0" w:color="auto"/>
              <w:left w:val="nil"/>
              <w:bottom w:val="single" w:sz="8" w:space="0" w:color="auto"/>
              <w:right w:val="single" w:sz="4" w:space="0" w:color="auto"/>
            </w:tcBorders>
          </w:tcPr>
          <w:p w14:paraId="0ACEC01D" w14:textId="77777777" w:rsidR="008B62D9" w:rsidRPr="009F59EF" w:rsidRDefault="008B62D9" w:rsidP="00976D3A">
            <w:pPr>
              <w:pStyle w:val="NoSpacing"/>
              <w:jc w:val="center"/>
              <w:rPr>
                <w:rFonts w:ascii="Arial" w:hAnsi="Arial" w:cs="Arial"/>
              </w:rPr>
            </w:pPr>
            <w:r w:rsidRPr="009F59EF">
              <w:rPr>
                <w:rFonts w:ascii="Arial" w:hAnsi="Arial" w:cs="Arial"/>
              </w:rPr>
              <w:t>£40,000</w:t>
            </w:r>
          </w:p>
        </w:tc>
      </w:tr>
      <w:tr w:rsidR="008B62D9" w:rsidRPr="009F59EF" w14:paraId="22CC5466" w14:textId="77777777" w:rsidTr="005D7C41">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AFB3FA7"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Devon &amp; Torbay</w:t>
            </w:r>
          </w:p>
        </w:tc>
        <w:tc>
          <w:tcPr>
            <w:tcW w:w="196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3C5D63C"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Devon County Council</w:t>
            </w:r>
          </w:p>
        </w:tc>
        <w:tc>
          <w:tcPr>
            <w:tcW w:w="359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7B8C392"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Devon County Council</w:t>
            </w:r>
          </w:p>
          <w:p w14:paraId="5633709C"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Torbay Council</w:t>
            </w:r>
          </w:p>
          <w:p w14:paraId="0E73EFD6"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East Devon District Council</w:t>
            </w:r>
          </w:p>
          <w:p w14:paraId="10C48C15"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Exeter City Council</w:t>
            </w:r>
          </w:p>
          <w:p w14:paraId="5F3EC2F7"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Mid Devon District Council</w:t>
            </w:r>
          </w:p>
          <w:p w14:paraId="05CA668F"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North Devon District Council</w:t>
            </w:r>
          </w:p>
          <w:p w14:paraId="40CD33D9"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South Hams District Council</w:t>
            </w:r>
          </w:p>
          <w:p w14:paraId="1B4AD2A4"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Teignbridge District Council</w:t>
            </w:r>
          </w:p>
          <w:p w14:paraId="207FAA02"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Torridge District Council</w:t>
            </w:r>
          </w:p>
          <w:p w14:paraId="5CA9CCB1"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West Devon District Council</w:t>
            </w:r>
          </w:p>
        </w:tc>
        <w:tc>
          <w:tcPr>
            <w:tcW w:w="1852" w:type="dxa"/>
            <w:tcBorders>
              <w:top w:val="single" w:sz="8" w:space="0" w:color="auto"/>
              <w:left w:val="nil"/>
              <w:bottom w:val="single" w:sz="8" w:space="0" w:color="auto"/>
              <w:right w:val="single" w:sz="4" w:space="0" w:color="auto"/>
            </w:tcBorders>
          </w:tcPr>
          <w:p w14:paraId="791E8474" w14:textId="77777777" w:rsidR="008B62D9" w:rsidRPr="009F59EF" w:rsidRDefault="008B62D9" w:rsidP="00976D3A">
            <w:pPr>
              <w:pStyle w:val="NoSpacing"/>
              <w:jc w:val="center"/>
              <w:rPr>
                <w:rFonts w:ascii="Arial" w:hAnsi="Arial" w:cs="Arial"/>
                <w:color w:val="000000"/>
              </w:rPr>
            </w:pPr>
            <w:r w:rsidRPr="009F59EF">
              <w:rPr>
                <w:rFonts w:ascii="Arial" w:hAnsi="Arial" w:cs="Arial"/>
                <w:color w:val="000000"/>
              </w:rPr>
              <w:t>£50,000</w:t>
            </w:r>
          </w:p>
        </w:tc>
      </w:tr>
      <w:tr w:rsidR="008B62D9" w:rsidRPr="009F59EF" w14:paraId="58017025" w14:textId="77777777" w:rsidTr="005D7C41">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3CE8315"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East Northamptonshire Council</w:t>
            </w:r>
          </w:p>
        </w:tc>
        <w:tc>
          <w:tcPr>
            <w:tcW w:w="196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876EAE"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East Northamptonshire Council</w:t>
            </w:r>
          </w:p>
        </w:tc>
        <w:tc>
          <w:tcPr>
            <w:tcW w:w="359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AADEFF1"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East Northamptonshire Council</w:t>
            </w:r>
          </w:p>
        </w:tc>
        <w:tc>
          <w:tcPr>
            <w:tcW w:w="1852" w:type="dxa"/>
            <w:tcBorders>
              <w:top w:val="single" w:sz="8" w:space="0" w:color="auto"/>
              <w:left w:val="nil"/>
              <w:bottom w:val="single" w:sz="8" w:space="0" w:color="auto"/>
              <w:right w:val="single" w:sz="4" w:space="0" w:color="auto"/>
            </w:tcBorders>
          </w:tcPr>
          <w:p w14:paraId="4DDAA53A" w14:textId="77777777" w:rsidR="008B62D9" w:rsidRPr="009F59EF" w:rsidRDefault="008B62D9" w:rsidP="00976D3A">
            <w:pPr>
              <w:pStyle w:val="NoSpacing"/>
              <w:jc w:val="center"/>
              <w:rPr>
                <w:rFonts w:ascii="Arial" w:hAnsi="Arial" w:cs="Arial"/>
                <w:color w:val="000000"/>
              </w:rPr>
            </w:pPr>
            <w:r w:rsidRPr="009F59EF">
              <w:rPr>
                <w:rFonts w:ascii="Arial" w:hAnsi="Arial" w:cs="Arial"/>
                <w:color w:val="000000"/>
              </w:rPr>
              <w:t>£0</w:t>
            </w:r>
          </w:p>
        </w:tc>
      </w:tr>
      <w:tr w:rsidR="008B62D9" w:rsidRPr="009F59EF" w14:paraId="6861BF66" w14:textId="77777777" w:rsidTr="005D7C41">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4A381F9F"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East Riding OPE</w:t>
            </w:r>
          </w:p>
        </w:tc>
        <w:tc>
          <w:tcPr>
            <w:tcW w:w="196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21EAFB"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East Riding of Yorkshire Council</w:t>
            </w:r>
          </w:p>
        </w:tc>
        <w:tc>
          <w:tcPr>
            <w:tcW w:w="359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E407F51"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East Riding of Yorkshire Council</w:t>
            </w:r>
          </w:p>
        </w:tc>
        <w:tc>
          <w:tcPr>
            <w:tcW w:w="1852" w:type="dxa"/>
            <w:tcBorders>
              <w:top w:val="single" w:sz="8" w:space="0" w:color="auto"/>
              <w:left w:val="nil"/>
              <w:bottom w:val="single" w:sz="8" w:space="0" w:color="auto"/>
              <w:right w:val="single" w:sz="4" w:space="0" w:color="auto"/>
            </w:tcBorders>
          </w:tcPr>
          <w:p w14:paraId="4B6121FD" w14:textId="77777777" w:rsidR="008B62D9" w:rsidRPr="009F59EF" w:rsidRDefault="008B62D9" w:rsidP="00976D3A">
            <w:pPr>
              <w:pStyle w:val="NoSpacing"/>
              <w:jc w:val="center"/>
              <w:rPr>
                <w:rFonts w:ascii="Arial" w:hAnsi="Arial" w:cs="Arial"/>
                <w:color w:val="000000"/>
              </w:rPr>
            </w:pPr>
            <w:r w:rsidRPr="009F59EF">
              <w:rPr>
                <w:rFonts w:ascii="Arial" w:hAnsi="Arial" w:cs="Arial"/>
                <w:color w:val="000000"/>
              </w:rPr>
              <w:t>£25,000</w:t>
            </w:r>
          </w:p>
        </w:tc>
      </w:tr>
      <w:tr w:rsidR="008B62D9" w:rsidRPr="009F59EF" w14:paraId="1BF7628B" w14:textId="77777777" w:rsidTr="005D7C41">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08F899C1" w14:textId="77777777" w:rsidR="008B62D9" w:rsidRPr="009F59EF" w:rsidRDefault="008B62D9" w:rsidP="00976D3A">
            <w:pPr>
              <w:pStyle w:val="NoSpacing"/>
              <w:rPr>
                <w:rFonts w:ascii="Arial" w:hAnsi="Arial" w:cs="Arial"/>
                <w:color w:val="000000"/>
                <w:lang w:eastAsia="en-GB"/>
              </w:rPr>
            </w:pPr>
            <w:r w:rsidRPr="009F59EF">
              <w:rPr>
                <w:rFonts w:ascii="Arial" w:hAnsi="Arial" w:cs="Arial"/>
                <w:color w:val="000000"/>
              </w:rPr>
              <w:t>Essex Property Partnership Board</w:t>
            </w:r>
          </w:p>
          <w:p w14:paraId="442F3198" w14:textId="77777777" w:rsidR="008B62D9" w:rsidRPr="009F59EF" w:rsidRDefault="008B62D9" w:rsidP="00976D3A">
            <w:pPr>
              <w:pStyle w:val="NoSpacing"/>
              <w:rPr>
                <w:rFonts w:ascii="Arial" w:hAnsi="Arial" w:cs="Arial"/>
              </w:rPr>
            </w:pPr>
          </w:p>
        </w:tc>
        <w:tc>
          <w:tcPr>
            <w:tcW w:w="196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18E5BB3" w14:textId="77777777" w:rsidR="008B62D9" w:rsidRPr="009F59EF" w:rsidRDefault="008B62D9" w:rsidP="00976D3A">
            <w:pPr>
              <w:pStyle w:val="NoSpacing"/>
              <w:rPr>
                <w:rFonts w:ascii="Arial" w:hAnsi="Arial" w:cs="Arial"/>
                <w:color w:val="000000"/>
                <w:lang w:eastAsia="en-GB"/>
              </w:rPr>
            </w:pPr>
            <w:r w:rsidRPr="009F59EF">
              <w:rPr>
                <w:rFonts w:ascii="Arial" w:hAnsi="Arial" w:cs="Arial"/>
                <w:color w:val="000000"/>
              </w:rPr>
              <w:lastRenderedPageBreak/>
              <w:t>Essex County Council</w:t>
            </w:r>
          </w:p>
          <w:p w14:paraId="2D60C6CF" w14:textId="77777777" w:rsidR="008B62D9" w:rsidRPr="009F59EF" w:rsidRDefault="008B62D9" w:rsidP="00976D3A">
            <w:pPr>
              <w:pStyle w:val="NoSpacing"/>
              <w:rPr>
                <w:rFonts w:ascii="Arial" w:hAnsi="Arial" w:cs="Arial"/>
              </w:rPr>
            </w:pPr>
          </w:p>
        </w:tc>
        <w:tc>
          <w:tcPr>
            <w:tcW w:w="359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B7B270"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Essex County Council</w:t>
            </w:r>
          </w:p>
          <w:p w14:paraId="46455837"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Rochford District Council</w:t>
            </w:r>
          </w:p>
          <w:p w14:paraId="6D56149D"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Epping Forest District Council</w:t>
            </w:r>
          </w:p>
          <w:p w14:paraId="1A61B4B0" w14:textId="77777777" w:rsidR="008B62D9" w:rsidRPr="009F59EF" w:rsidRDefault="008B62D9" w:rsidP="00976D3A">
            <w:pPr>
              <w:pStyle w:val="NoSpacing"/>
              <w:rPr>
                <w:rFonts w:ascii="Arial" w:hAnsi="Arial" w:cs="Arial"/>
                <w:color w:val="000000"/>
              </w:rPr>
            </w:pPr>
            <w:r w:rsidRPr="009F59EF">
              <w:rPr>
                <w:rFonts w:ascii="Arial" w:hAnsi="Arial" w:cs="Arial"/>
                <w:color w:val="000000"/>
              </w:rPr>
              <w:lastRenderedPageBreak/>
              <w:t>Tendering District Council</w:t>
            </w:r>
          </w:p>
          <w:p w14:paraId="315D7BE9"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Thurrock Council</w:t>
            </w:r>
          </w:p>
        </w:tc>
        <w:tc>
          <w:tcPr>
            <w:tcW w:w="1852" w:type="dxa"/>
            <w:tcBorders>
              <w:top w:val="single" w:sz="8" w:space="0" w:color="auto"/>
              <w:left w:val="nil"/>
              <w:bottom w:val="single" w:sz="8" w:space="0" w:color="auto"/>
              <w:right w:val="single" w:sz="4" w:space="0" w:color="auto"/>
            </w:tcBorders>
          </w:tcPr>
          <w:p w14:paraId="6A67676B" w14:textId="77777777" w:rsidR="008B62D9" w:rsidRPr="009F59EF" w:rsidRDefault="008B62D9" w:rsidP="00976D3A">
            <w:pPr>
              <w:pStyle w:val="NoSpacing"/>
              <w:jc w:val="center"/>
              <w:rPr>
                <w:rFonts w:ascii="Arial" w:hAnsi="Arial" w:cs="Arial"/>
              </w:rPr>
            </w:pPr>
            <w:r w:rsidRPr="009F59EF">
              <w:rPr>
                <w:rFonts w:ascii="Arial" w:hAnsi="Arial" w:cs="Arial"/>
              </w:rPr>
              <w:lastRenderedPageBreak/>
              <w:t>£50,000</w:t>
            </w:r>
          </w:p>
        </w:tc>
      </w:tr>
      <w:tr w:rsidR="008B62D9" w:rsidRPr="009F59EF" w14:paraId="00DB5755" w14:textId="77777777" w:rsidTr="005D7C41">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C8C2CD5" w14:textId="77777777" w:rsidR="008B62D9" w:rsidRPr="009F59EF" w:rsidRDefault="008B62D9" w:rsidP="00976D3A">
            <w:pPr>
              <w:pStyle w:val="NoSpacing"/>
              <w:rPr>
                <w:rFonts w:ascii="Arial" w:hAnsi="Arial" w:cs="Arial"/>
                <w:color w:val="000000"/>
                <w:lang w:eastAsia="en-GB"/>
              </w:rPr>
            </w:pPr>
            <w:r w:rsidRPr="009F59EF">
              <w:rPr>
                <w:rFonts w:ascii="Arial" w:hAnsi="Arial" w:cs="Arial"/>
                <w:color w:val="000000"/>
              </w:rPr>
              <w:lastRenderedPageBreak/>
              <w:t>Kensington &amp; Chelsea</w:t>
            </w:r>
          </w:p>
          <w:p w14:paraId="28A0EC61" w14:textId="77777777" w:rsidR="008B62D9" w:rsidRPr="009F59EF" w:rsidRDefault="008B62D9" w:rsidP="00976D3A">
            <w:pPr>
              <w:pStyle w:val="NoSpacing"/>
              <w:rPr>
                <w:rFonts w:ascii="Arial" w:hAnsi="Arial" w:cs="Arial"/>
              </w:rPr>
            </w:pPr>
          </w:p>
        </w:tc>
        <w:tc>
          <w:tcPr>
            <w:tcW w:w="196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0990899" w14:textId="77777777" w:rsidR="008B62D9" w:rsidRPr="009F59EF" w:rsidRDefault="008B62D9" w:rsidP="00976D3A">
            <w:pPr>
              <w:pStyle w:val="NoSpacing"/>
              <w:rPr>
                <w:rFonts w:ascii="Arial" w:hAnsi="Arial" w:cs="Arial"/>
                <w:color w:val="000000"/>
                <w:lang w:eastAsia="en-GB"/>
              </w:rPr>
            </w:pPr>
            <w:r w:rsidRPr="009F59EF">
              <w:rPr>
                <w:rFonts w:ascii="Arial" w:hAnsi="Arial" w:cs="Arial"/>
                <w:color w:val="000000"/>
              </w:rPr>
              <w:t>Royal Borough of Kensington and Chelsea</w:t>
            </w:r>
          </w:p>
          <w:p w14:paraId="49EBBABC" w14:textId="77777777" w:rsidR="008B62D9" w:rsidRPr="009F59EF" w:rsidRDefault="008B62D9" w:rsidP="00976D3A">
            <w:pPr>
              <w:pStyle w:val="NoSpacing"/>
              <w:rPr>
                <w:rFonts w:ascii="Arial" w:hAnsi="Arial" w:cs="Arial"/>
              </w:rPr>
            </w:pPr>
          </w:p>
        </w:tc>
        <w:tc>
          <w:tcPr>
            <w:tcW w:w="359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367A060" w14:textId="77777777" w:rsidR="008B62D9" w:rsidRPr="009F59EF" w:rsidRDefault="008B62D9" w:rsidP="00976D3A">
            <w:pPr>
              <w:pStyle w:val="NoSpacing"/>
              <w:rPr>
                <w:rFonts w:ascii="Arial" w:hAnsi="Arial" w:cs="Arial"/>
              </w:rPr>
            </w:pPr>
            <w:r w:rsidRPr="009F59EF">
              <w:rPr>
                <w:rFonts w:ascii="Arial" w:hAnsi="Arial" w:cs="Arial"/>
                <w:color w:val="000000"/>
              </w:rPr>
              <w:t>Royal Borough of Kensington and Chelsea</w:t>
            </w:r>
          </w:p>
        </w:tc>
        <w:tc>
          <w:tcPr>
            <w:tcW w:w="1852" w:type="dxa"/>
            <w:tcBorders>
              <w:top w:val="single" w:sz="8" w:space="0" w:color="auto"/>
              <w:left w:val="nil"/>
              <w:bottom w:val="single" w:sz="8" w:space="0" w:color="auto"/>
              <w:right w:val="single" w:sz="4" w:space="0" w:color="auto"/>
            </w:tcBorders>
          </w:tcPr>
          <w:p w14:paraId="69807A29" w14:textId="77777777" w:rsidR="008B62D9" w:rsidRPr="009F59EF" w:rsidRDefault="008B62D9" w:rsidP="00976D3A">
            <w:pPr>
              <w:pStyle w:val="NoSpacing"/>
              <w:jc w:val="center"/>
              <w:rPr>
                <w:rFonts w:ascii="Arial" w:hAnsi="Arial" w:cs="Arial"/>
              </w:rPr>
            </w:pPr>
            <w:r w:rsidRPr="009F59EF">
              <w:rPr>
                <w:rFonts w:ascii="Arial" w:hAnsi="Arial" w:cs="Arial"/>
              </w:rPr>
              <w:t>£50,000</w:t>
            </w:r>
          </w:p>
        </w:tc>
      </w:tr>
      <w:tr w:rsidR="008B62D9" w:rsidRPr="009F59EF" w14:paraId="7B40DFDE" w14:textId="77777777" w:rsidTr="005D7C41">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9B20296"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Kingston One Public Estate Partnership</w:t>
            </w:r>
          </w:p>
        </w:tc>
        <w:tc>
          <w:tcPr>
            <w:tcW w:w="196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D1A22DD" w14:textId="77777777" w:rsidR="008B62D9" w:rsidRPr="009F59EF" w:rsidRDefault="00E37483" w:rsidP="00976D3A">
            <w:pPr>
              <w:pStyle w:val="NoSpacing"/>
              <w:rPr>
                <w:rFonts w:ascii="Arial" w:hAnsi="Arial" w:cs="Arial"/>
                <w:color w:val="000000"/>
              </w:rPr>
            </w:pPr>
            <w:r w:rsidRPr="009F59EF">
              <w:rPr>
                <w:rFonts w:ascii="Arial" w:hAnsi="Arial" w:cs="Arial"/>
                <w:color w:val="222222"/>
              </w:rPr>
              <w:t>Royal Borough of Kingston upon Thames</w:t>
            </w:r>
          </w:p>
        </w:tc>
        <w:tc>
          <w:tcPr>
            <w:tcW w:w="359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EB84CBB" w14:textId="77777777" w:rsidR="008B62D9" w:rsidRPr="009F59EF" w:rsidRDefault="00E37483" w:rsidP="00976D3A">
            <w:pPr>
              <w:pStyle w:val="NoSpacing"/>
              <w:rPr>
                <w:rFonts w:ascii="Arial" w:hAnsi="Arial" w:cs="Arial"/>
                <w:color w:val="000000"/>
              </w:rPr>
            </w:pPr>
            <w:r w:rsidRPr="009F59EF">
              <w:rPr>
                <w:rFonts w:ascii="Arial" w:hAnsi="Arial" w:cs="Arial"/>
                <w:color w:val="222222"/>
              </w:rPr>
              <w:t>Royal Borough of Kingston upon Thames</w:t>
            </w:r>
          </w:p>
        </w:tc>
        <w:tc>
          <w:tcPr>
            <w:tcW w:w="1852" w:type="dxa"/>
            <w:tcBorders>
              <w:top w:val="single" w:sz="8" w:space="0" w:color="auto"/>
              <w:left w:val="nil"/>
              <w:bottom w:val="single" w:sz="8" w:space="0" w:color="auto"/>
              <w:right w:val="single" w:sz="4" w:space="0" w:color="auto"/>
            </w:tcBorders>
          </w:tcPr>
          <w:p w14:paraId="6F64709B" w14:textId="77777777" w:rsidR="008B62D9" w:rsidRPr="009F59EF" w:rsidRDefault="008B62D9" w:rsidP="00976D3A">
            <w:pPr>
              <w:pStyle w:val="NoSpacing"/>
              <w:jc w:val="center"/>
              <w:rPr>
                <w:rFonts w:ascii="Arial" w:hAnsi="Arial" w:cs="Arial"/>
              </w:rPr>
            </w:pPr>
            <w:r w:rsidRPr="009F59EF">
              <w:rPr>
                <w:rFonts w:ascii="Arial" w:hAnsi="Arial" w:cs="Arial"/>
              </w:rPr>
              <w:t>£25,000</w:t>
            </w:r>
          </w:p>
        </w:tc>
      </w:tr>
      <w:tr w:rsidR="008B62D9" w:rsidRPr="009F59EF" w14:paraId="6BA6C0CF" w14:textId="77777777" w:rsidTr="005D7C41">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02D947B4"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North Yorkshire Authorities Property Partnership</w:t>
            </w:r>
          </w:p>
        </w:tc>
        <w:tc>
          <w:tcPr>
            <w:tcW w:w="196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4A08833"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North Yorkshire County Council</w:t>
            </w:r>
          </w:p>
        </w:tc>
        <w:tc>
          <w:tcPr>
            <w:tcW w:w="359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D95F520"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Ryedale District Council</w:t>
            </w:r>
          </w:p>
          <w:p w14:paraId="7CE9D358" w14:textId="77777777" w:rsidR="008B62D9" w:rsidRPr="009F59EF" w:rsidRDefault="008B62D9" w:rsidP="00976D3A">
            <w:pPr>
              <w:pStyle w:val="NoSpacing"/>
              <w:rPr>
                <w:rFonts w:ascii="Arial" w:hAnsi="Arial" w:cs="Arial"/>
                <w:color w:val="000000"/>
              </w:rPr>
            </w:pPr>
            <w:proofErr w:type="spellStart"/>
            <w:r w:rsidRPr="009F59EF">
              <w:rPr>
                <w:rFonts w:ascii="Arial" w:hAnsi="Arial" w:cs="Arial"/>
                <w:color w:val="000000"/>
              </w:rPr>
              <w:t>Richmondshire</w:t>
            </w:r>
            <w:proofErr w:type="spellEnd"/>
            <w:r w:rsidRPr="009F59EF">
              <w:rPr>
                <w:rFonts w:ascii="Arial" w:hAnsi="Arial" w:cs="Arial"/>
                <w:color w:val="000000"/>
              </w:rPr>
              <w:t xml:space="preserve"> Council</w:t>
            </w:r>
          </w:p>
          <w:p w14:paraId="315DC796"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Scarborough Borough Council</w:t>
            </w:r>
          </w:p>
          <w:p w14:paraId="75BE9FA1"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North Yorkshire County Council</w:t>
            </w:r>
          </w:p>
          <w:p w14:paraId="2CFED109"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Hambleton District Council</w:t>
            </w:r>
          </w:p>
        </w:tc>
        <w:tc>
          <w:tcPr>
            <w:tcW w:w="1852" w:type="dxa"/>
            <w:tcBorders>
              <w:top w:val="single" w:sz="8" w:space="0" w:color="auto"/>
              <w:left w:val="nil"/>
              <w:bottom w:val="single" w:sz="8" w:space="0" w:color="auto"/>
              <w:right w:val="single" w:sz="4" w:space="0" w:color="auto"/>
            </w:tcBorders>
          </w:tcPr>
          <w:p w14:paraId="46A60F53" w14:textId="77777777" w:rsidR="008B62D9" w:rsidRPr="009F59EF" w:rsidRDefault="008B62D9" w:rsidP="00976D3A">
            <w:pPr>
              <w:pStyle w:val="NoSpacing"/>
              <w:jc w:val="center"/>
              <w:rPr>
                <w:rFonts w:ascii="Arial" w:hAnsi="Arial" w:cs="Arial"/>
              </w:rPr>
            </w:pPr>
            <w:r w:rsidRPr="009F59EF">
              <w:rPr>
                <w:rFonts w:ascii="Arial" w:hAnsi="Arial" w:cs="Arial"/>
              </w:rPr>
              <w:t>£50,000</w:t>
            </w:r>
          </w:p>
        </w:tc>
      </w:tr>
      <w:tr w:rsidR="008B62D9" w:rsidRPr="009F59EF" w14:paraId="44E3370D" w14:textId="77777777" w:rsidTr="005D7C41">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73FC759"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Oxfordshire One Public Estate</w:t>
            </w:r>
          </w:p>
        </w:tc>
        <w:tc>
          <w:tcPr>
            <w:tcW w:w="196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4CF8ECD"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Oxfordshire County Council</w:t>
            </w:r>
          </w:p>
        </w:tc>
        <w:tc>
          <w:tcPr>
            <w:tcW w:w="359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9A636DA"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Oxfordshire County Council</w:t>
            </w:r>
          </w:p>
          <w:p w14:paraId="4892FDA5"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Cherwell District Council</w:t>
            </w:r>
          </w:p>
          <w:p w14:paraId="4A19827A"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Oxford City Council</w:t>
            </w:r>
          </w:p>
          <w:p w14:paraId="4FAF4C80"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South Oxfordshire District Council</w:t>
            </w:r>
          </w:p>
          <w:p w14:paraId="13169D99"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Vale of White Horse District Council</w:t>
            </w:r>
          </w:p>
          <w:p w14:paraId="65A8BAEA"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West Oxfordshire District Council</w:t>
            </w:r>
          </w:p>
        </w:tc>
        <w:tc>
          <w:tcPr>
            <w:tcW w:w="1852" w:type="dxa"/>
            <w:tcBorders>
              <w:top w:val="single" w:sz="8" w:space="0" w:color="auto"/>
              <w:left w:val="nil"/>
              <w:bottom w:val="single" w:sz="8" w:space="0" w:color="auto"/>
              <w:right w:val="single" w:sz="4" w:space="0" w:color="auto"/>
            </w:tcBorders>
          </w:tcPr>
          <w:p w14:paraId="15179607" w14:textId="77777777" w:rsidR="008B62D9" w:rsidRPr="009F59EF" w:rsidRDefault="008B62D9" w:rsidP="00976D3A">
            <w:pPr>
              <w:pStyle w:val="NoSpacing"/>
              <w:jc w:val="center"/>
              <w:rPr>
                <w:rFonts w:ascii="Arial" w:hAnsi="Arial" w:cs="Arial"/>
                <w:color w:val="000000"/>
              </w:rPr>
            </w:pPr>
            <w:r w:rsidRPr="009F59EF">
              <w:rPr>
                <w:rFonts w:ascii="Arial" w:hAnsi="Arial" w:cs="Arial"/>
                <w:color w:val="000000"/>
              </w:rPr>
              <w:t>£40,000</w:t>
            </w:r>
          </w:p>
        </w:tc>
      </w:tr>
      <w:tr w:rsidR="008B62D9" w:rsidRPr="009F59EF" w14:paraId="2487CBB9" w14:textId="77777777" w:rsidTr="005D7C41">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BC3C384"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Poole</w:t>
            </w:r>
          </w:p>
        </w:tc>
        <w:tc>
          <w:tcPr>
            <w:tcW w:w="196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03077F9"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Borough of Poole</w:t>
            </w:r>
          </w:p>
        </w:tc>
        <w:tc>
          <w:tcPr>
            <w:tcW w:w="359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E7736D7"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Borough of Poole</w:t>
            </w:r>
          </w:p>
        </w:tc>
        <w:tc>
          <w:tcPr>
            <w:tcW w:w="1852" w:type="dxa"/>
            <w:tcBorders>
              <w:top w:val="single" w:sz="8" w:space="0" w:color="auto"/>
              <w:left w:val="nil"/>
              <w:bottom w:val="single" w:sz="8" w:space="0" w:color="auto"/>
              <w:right w:val="single" w:sz="4" w:space="0" w:color="auto"/>
            </w:tcBorders>
          </w:tcPr>
          <w:p w14:paraId="1E7FB678" w14:textId="77777777" w:rsidR="008B62D9" w:rsidRPr="009F59EF" w:rsidRDefault="008B62D9" w:rsidP="00976D3A">
            <w:pPr>
              <w:pStyle w:val="NoSpacing"/>
              <w:jc w:val="center"/>
              <w:rPr>
                <w:rFonts w:ascii="Arial" w:hAnsi="Arial" w:cs="Arial"/>
                <w:color w:val="000000"/>
              </w:rPr>
            </w:pPr>
            <w:r w:rsidRPr="009F59EF">
              <w:rPr>
                <w:rFonts w:ascii="Arial" w:hAnsi="Arial" w:cs="Arial"/>
                <w:color w:val="000000"/>
              </w:rPr>
              <w:t>£20,000</w:t>
            </w:r>
          </w:p>
        </w:tc>
      </w:tr>
      <w:tr w:rsidR="008B62D9" w:rsidRPr="009F59EF" w14:paraId="4E992C39" w14:textId="77777777" w:rsidTr="005D7C41">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089F3F8B"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 xml:space="preserve">Richmond and </w:t>
            </w:r>
            <w:proofErr w:type="spellStart"/>
            <w:r w:rsidRPr="009F59EF">
              <w:rPr>
                <w:rFonts w:ascii="Arial" w:hAnsi="Arial" w:cs="Arial"/>
                <w:color w:val="000000"/>
              </w:rPr>
              <w:t>Wandsworth</w:t>
            </w:r>
            <w:proofErr w:type="spellEnd"/>
            <w:r w:rsidRPr="009F59EF">
              <w:rPr>
                <w:rFonts w:ascii="Arial" w:hAnsi="Arial" w:cs="Arial"/>
                <w:color w:val="000000"/>
              </w:rPr>
              <w:t xml:space="preserve"> Shared Staffing Arrangement (SSA)</w:t>
            </w:r>
          </w:p>
        </w:tc>
        <w:tc>
          <w:tcPr>
            <w:tcW w:w="196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05567F9"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London Borough of Richmond and Thames</w:t>
            </w:r>
          </w:p>
        </w:tc>
        <w:tc>
          <w:tcPr>
            <w:tcW w:w="359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782A94D"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London Borough of Richmond and Thames</w:t>
            </w:r>
          </w:p>
          <w:p w14:paraId="7AA5D3BF" w14:textId="77777777" w:rsidR="008B62D9" w:rsidRPr="009F59EF" w:rsidRDefault="008B62D9" w:rsidP="00976D3A">
            <w:pPr>
              <w:pStyle w:val="NoSpacing"/>
              <w:rPr>
                <w:rFonts w:ascii="Arial" w:hAnsi="Arial" w:cs="Arial"/>
                <w:color w:val="000000"/>
              </w:rPr>
            </w:pPr>
            <w:proofErr w:type="spellStart"/>
            <w:r w:rsidRPr="009F59EF">
              <w:rPr>
                <w:rFonts w:ascii="Arial" w:hAnsi="Arial" w:cs="Arial"/>
                <w:color w:val="000000"/>
              </w:rPr>
              <w:t>Wandsworth</w:t>
            </w:r>
            <w:proofErr w:type="spellEnd"/>
            <w:r w:rsidRPr="009F59EF">
              <w:rPr>
                <w:rFonts w:ascii="Arial" w:hAnsi="Arial" w:cs="Arial"/>
                <w:color w:val="000000"/>
              </w:rPr>
              <w:t xml:space="preserve"> Borough Council (as part of shared service)</w:t>
            </w:r>
          </w:p>
        </w:tc>
        <w:tc>
          <w:tcPr>
            <w:tcW w:w="1852" w:type="dxa"/>
            <w:tcBorders>
              <w:top w:val="single" w:sz="8" w:space="0" w:color="auto"/>
              <w:left w:val="nil"/>
              <w:bottom w:val="single" w:sz="8" w:space="0" w:color="auto"/>
              <w:right w:val="single" w:sz="4" w:space="0" w:color="auto"/>
            </w:tcBorders>
          </w:tcPr>
          <w:p w14:paraId="46B9525A" w14:textId="77777777" w:rsidR="008B62D9" w:rsidRPr="009F59EF" w:rsidRDefault="008B62D9" w:rsidP="00976D3A">
            <w:pPr>
              <w:pStyle w:val="NoSpacing"/>
              <w:jc w:val="center"/>
              <w:rPr>
                <w:rFonts w:ascii="Arial" w:hAnsi="Arial" w:cs="Arial"/>
                <w:color w:val="000000"/>
              </w:rPr>
            </w:pPr>
            <w:r w:rsidRPr="009F59EF">
              <w:rPr>
                <w:rFonts w:ascii="Arial" w:hAnsi="Arial" w:cs="Arial"/>
                <w:color w:val="000000"/>
              </w:rPr>
              <w:t>£20,000</w:t>
            </w:r>
          </w:p>
        </w:tc>
      </w:tr>
      <w:tr w:rsidR="008B62D9" w:rsidRPr="009F59EF" w14:paraId="1972753E" w14:textId="77777777" w:rsidTr="005D7C41">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65426544"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Rutland One Public Estate (ROPE)</w:t>
            </w:r>
          </w:p>
        </w:tc>
        <w:tc>
          <w:tcPr>
            <w:tcW w:w="196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F33C462"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Rutland County/Unitary Council</w:t>
            </w:r>
          </w:p>
        </w:tc>
        <w:tc>
          <w:tcPr>
            <w:tcW w:w="359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001C5E8"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Rutland County/Unitary Council</w:t>
            </w:r>
          </w:p>
        </w:tc>
        <w:tc>
          <w:tcPr>
            <w:tcW w:w="1852" w:type="dxa"/>
            <w:tcBorders>
              <w:top w:val="single" w:sz="8" w:space="0" w:color="auto"/>
              <w:left w:val="nil"/>
              <w:bottom w:val="single" w:sz="8" w:space="0" w:color="auto"/>
              <w:right w:val="single" w:sz="4" w:space="0" w:color="auto"/>
            </w:tcBorders>
          </w:tcPr>
          <w:p w14:paraId="1F123B1C" w14:textId="77777777" w:rsidR="008B62D9" w:rsidRPr="009F59EF" w:rsidRDefault="008B62D9" w:rsidP="00976D3A">
            <w:pPr>
              <w:pStyle w:val="NoSpacing"/>
              <w:jc w:val="center"/>
              <w:rPr>
                <w:rFonts w:ascii="Arial" w:hAnsi="Arial" w:cs="Arial"/>
                <w:color w:val="000000"/>
              </w:rPr>
            </w:pPr>
            <w:r w:rsidRPr="009F59EF">
              <w:rPr>
                <w:rFonts w:ascii="Arial" w:hAnsi="Arial" w:cs="Arial"/>
                <w:color w:val="000000"/>
              </w:rPr>
              <w:t>£25,000</w:t>
            </w:r>
          </w:p>
        </w:tc>
      </w:tr>
      <w:tr w:rsidR="008B62D9" w:rsidRPr="009F59EF" w14:paraId="126E238A" w14:textId="77777777" w:rsidTr="005D7C41">
        <w:tc>
          <w:tcPr>
            <w:tcW w:w="196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7089DB8" w14:textId="77777777" w:rsidR="008B62D9" w:rsidRPr="009F59EF" w:rsidRDefault="008B62D9" w:rsidP="00976D3A">
            <w:pPr>
              <w:pStyle w:val="NoSpacing"/>
              <w:rPr>
                <w:rFonts w:ascii="Arial" w:hAnsi="Arial" w:cs="Arial"/>
                <w:color w:val="000000"/>
                <w:lang w:eastAsia="en-GB"/>
              </w:rPr>
            </w:pPr>
            <w:r w:rsidRPr="009F59EF">
              <w:rPr>
                <w:rFonts w:ascii="Arial" w:hAnsi="Arial" w:cs="Arial"/>
                <w:color w:val="000000"/>
              </w:rPr>
              <w:t>West London Partnership</w:t>
            </w:r>
          </w:p>
          <w:p w14:paraId="00977FA7" w14:textId="77777777" w:rsidR="008B62D9" w:rsidRPr="009F59EF" w:rsidRDefault="008B62D9" w:rsidP="00976D3A">
            <w:pPr>
              <w:pStyle w:val="NoSpacing"/>
              <w:rPr>
                <w:rFonts w:ascii="Arial" w:hAnsi="Arial" w:cs="Arial"/>
              </w:rPr>
            </w:pPr>
          </w:p>
        </w:tc>
        <w:tc>
          <w:tcPr>
            <w:tcW w:w="196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08DB0C" w14:textId="77777777" w:rsidR="008B62D9" w:rsidRPr="009F59EF" w:rsidRDefault="008B62D9" w:rsidP="00976D3A">
            <w:pPr>
              <w:pStyle w:val="NoSpacing"/>
              <w:rPr>
                <w:rFonts w:ascii="Arial" w:hAnsi="Arial" w:cs="Arial"/>
                <w:color w:val="000000"/>
                <w:lang w:eastAsia="en-GB"/>
              </w:rPr>
            </w:pPr>
            <w:r w:rsidRPr="009F59EF">
              <w:rPr>
                <w:rFonts w:ascii="Arial" w:hAnsi="Arial" w:cs="Arial"/>
                <w:color w:val="000000"/>
              </w:rPr>
              <w:t>London Borough of Harrow</w:t>
            </w:r>
          </w:p>
          <w:p w14:paraId="21C829BD" w14:textId="77777777" w:rsidR="008B62D9" w:rsidRPr="009F59EF" w:rsidRDefault="008B62D9" w:rsidP="00976D3A">
            <w:pPr>
              <w:pStyle w:val="NoSpacing"/>
              <w:rPr>
                <w:rFonts w:ascii="Arial" w:hAnsi="Arial" w:cs="Arial"/>
              </w:rPr>
            </w:pPr>
          </w:p>
        </w:tc>
        <w:tc>
          <w:tcPr>
            <w:tcW w:w="359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F5F674"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London Borough of Harrow</w:t>
            </w:r>
          </w:p>
          <w:p w14:paraId="74FC7BDB"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 xml:space="preserve">London Borough of Ealing </w:t>
            </w:r>
          </w:p>
          <w:p w14:paraId="152877D9"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London Borough of Hammersmith &amp; Fulham</w:t>
            </w:r>
          </w:p>
          <w:p w14:paraId="4C8A79E7"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London Borough of Hounslow</w:t>
            </w:r>
          </w:p>
          <w:p w14:paraId="777363FD" w14:textId="77777777" w:rsidR="008B62D9" w:rsidRPr="009F59EF" w:rsidRDefault="008B62D9" w:rsidP="00976D3A">
            <w:pPr>
              <w:pStyle w:val="NoSpacing"/>
              <w:rPr>
                <w:rFonts w:ascii="Arial" w:hAnsi="Arial" w:cs="Arial"/>
                <w:color w:val="000000"/>
              </w:rPr>
            </w:pPr>
            <w:r w:rsidRPr="009F59EF">
              <w:rPr>
                <w:rFonts w:ascii="Arial" w:hAnsi="Arial" w:cs="Arial"/>
                <w:color w:val="000000"/>
              </w:rPr>
              <w:t>London Borough of Barnet</w:t>
            </w:r>
          </w:p>
          <w:p w14:paraId="20CFCF48" w14:textId="77777777" w:rsidR="008B62D9" w:rsidRPr="009F59EF" w:rsidRDefault="008B62D9" w:rsidP="00976D3A">
            <w:pPr>
              <w:pStyle w:val="NoSpacing"/>
              <w:rPr>
                <w:rFonts w:ascii="Arial" w:hAnsi="Arial" w:cs="Arial"/>
              </w:rPr>
            </w:pPr>
            <w:r w:rsidRPr="009F59EF">
              <w:rPr>
                <w:rFonts w:ascii="Arial" w:hAnsi="Arial" w:cs="Arial"/>
                <w:color w:val="000000"/>
              </w:rPr>
              <w:t>London Borough of Brent</w:t>
            </w:r>
          </w:p>
        </w:tc>
        <w:tc>
          <w:tcPr>
            <w:tcW w:w="1852" w:type="dxa"/>
            <w:tcBorders>
              <w:top w:val="single" w:sz="8" w:space="0" w:color="auto"/>
              <w:left w:val="nil"/>
              <w:bottom w:val="single" w:sz="8" w:space="0" w:color="auto"/>
              <w:right w:val="single" w:sz="4" w:space="0" w:color="auto"/>
            </w:tcBorders>
          </w:tcPr>
          <w:p w14:paraId="5F4FC60F" w14:textId="77777777" w:rsidR="008B62D9" w:rsidRPr="009F59EF" w:rsidRDefault="008B62D9" w:rsidP="00976D3A">
            <w:pPr>
              <w:pStyle w:val="NoSpacing"/>
              <w:jc w:val="center"/>
              <w:rPr>
                <w:rFonts w:ascii="Arial" w:hAnsi="Arial" w:cs="Arial"/>
              </w:rPr>
            </w:pPr>
            <w:r w:rsidRPr="009F59EF">
              <w:rPr>
                <w:rFonts w:ascii="Arial" w:hAnsi="Arial" w:cs="Arial"/>
              </w:rPr>
              <w:t>£50,000</w:t>
            </w:r>
          </w:p>
        </w:tc>
      </w:tr>
    </w:tbl>
    <w:p w14:paraId="265622CD" w14:textId="77777777" w:rsidR="008B62D9" w:rsidRPr="009F59EF" w:rsidRDefault="008B62D9" w:rsidP="008B62D9">
      <w:pPr>
        <w:jc w:val="both"/>
        <w:rPr>
          <w:rFonts w:ascii="Arial" w:hAnsi="Arial" w:cs="Arial"/>
          <w:szCs w:val="22"/>
        </w:rPr>
      </w:pPr>
    </w:p>
    <w:p w14:paraId="5181D8C1" w14:textId="77777777" w:rsidR="00941E3B" w:rsidRPr="009F59EF" w:rsidRDefault="00941E3B" w:rsidP="00941E3B">
      <w:pPr>
        <w:rPr>
          <w:rFonts w:ascii="Arial" w:hAnsi="Arial" w:cs="Arial"/>
          <w:b/>
          <w:szCs w:val="22"/>
          <w:u w:val="single"/>
        </w:rPr>
      </w:pPr>
      <w:r w:rsidRPr="009F59EF">
        <w:rPr>
          <w:rFonts w:ascii="Arial" w:hAnsi="Arial" w:cs="Arial"/>
          <w:b/>
          <w:szCs w:val="22"/>
        </w:rPr>
        <w:tab/>
      </w:r>
      <w:r w:rsidRPr="009F59EF">
        <w:rPr>
          <w:rFonts w:ascii="Arial" w:hAnsi="Arial" w:cs="Arial"/>
          <w:b/>
          <w:szCs w:val="22"/>
        </w:rPr>
        <w:tab/>
      </w:r>
      <w:r w:rsidRPr="009F59EF">
        <w:rPr>
          <w:rFonts w:ascii="Arial" w:hAnsi="Arial" w:cs="Arial"/>
          <w:b/>
          <w:szCs w:val="22"/>
        </w:rPr>
        <w:tab/>
      </w:r>
      <w:r w:rsidRPr="009F59EF">
        <w:rPr>
          <w:rFonts w:ascii="Arial" w:hAnsi="Arial" w:cs="Arial"/>
          <w:b/>
          <w:szCs w:val="22"/>
        </w:rPr>
        <w:tab/>
      </w:r>
      <w:r w:rsidR="009F5054" w:rsidRPr="009F59EF">
        <w:rPr>
          <w:rFonts w:ascii="Arial" w:hAnsi="Arial" w:cs="Arial"/>
          <w:b/>
          <w:szCs w:val="22"/>
        </w:rPr>
        <w:tab/>
      </w:r>
      <w:r w:rsidR="009F5054" w:rsidRPr="009F59EF">
        <w:rPr>
          <w:rFonts w:ascii="Arial" w:hAnsi="Arial" w:cs="Arial"/>
          <w:b/>
          <w:szCs w:val="22"/>
        </w:rPr>
        <w:tab/>
      </w:r>
      <w:r w:rsidRPr="009F59EF">
        <w:rPr>
          <w:rFonts w:ascii="Arial" w:hAnsi="Arial" w:cs="Arial"/>
          <w:b/>
          <w:szCs w:val="22"/>
          <w:u w:val="single"/>
        </w:rPr>
        <w:t xml:space="preserve"> </w:t>
      </w:r>
    </w:p>
    <w:sectPr w:rsidR="00941E3B" w:rsidRPr="009F59EF" w:rsidSect="004B65FA">
      <w:headerReference w:type="default" r:id="rId19"/>
      <w:type w:val="continuous"/>
      <w:pgSz w:w="11907" w:h="16840" w:code="9"/>
      <w:pgMar w:top="1418" w:right="1418" w:bottom="1276"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EC33BF" w14:textId="77777777" w:rsidR="009F59EF" w:rsidRDefault="009F59EF">
      <w:r>
        <w:separator/>
      </w:r>
    </w:p>
  </w:endnote>
  <w:endnote w:type="continuationSeparator" w:id="0">
    <w:p w14:paraId="513D9981" w14:textId="77777777" w:rsidR="009F59EF" w:rsidRDefault="009F5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D2425AF-AF05-4F1F-B0D5-A003390269F5}"/>
  </w:font>
  <w:font w:name="Consolas">
    <w:panose1 w:val="020B0609020204030204"/>
    <w:charset w:val="00"/>
    <w:family w:val="modern"/>
    <w:pitch w:val="fixed"/>
    <w:sig w:usb0="E10002FF" w:usb1="4000FCFF" w:usb2="00000009" w:usb3="00000000" w:csb0="0000019F" w:csb1="00000000"/>
    <w:embedRegular r:id="rId2" w:fontKey="{697D2148-EEE6-4528-B7E4-1217A7F2D844}"/>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3" w:fontKey="{07270AC7-5A5C-48AB-B71D-2050E720C0F1}"/>
    <w:embedBold r:id="rId4" w:fontKey="{393B198A-23EF-4C80-BAEF-8B772D166114}"/>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9DE0725C-3D0C-4C44-8A51-F5FED432E1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AF2C03" w14:textId="77777777" w:rsidR="009F59EF" w:rsidRDefault="009F59EF">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343239" w14:textId="77777777" w:rsidR="009F59EF" w:rsidRDefault="009F59EF">
      <w:r>
        <w:separator/>
      </w:r>
    </w:p>
  </w:footnote>
  <w:footnote w:type="continuationSeparator" w:id="0">
    <w:p w14:paraId="617ED8B3" w14:textId="77777777" w:rsidR="009F59EF" w:rsidRDefault="009F59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9F59EF" w:rsidRPr="004F266E" w14:paraId="7A66C32A" w14:textId="77777777" w:rsidTr="00605F3E">
      <w:tc>
        <w:tcPr>
          <w:tcW w:w="5846" w:type="dxa"/>
          <w:vMerge w:val="restart"/>
          <w:shd w:val="clear" w:color="auto" w:fill="auto"/>
        </w:tcPr>
        <w:p w14:paraId="2663690C" w14:textId="77777777" w:rsidR="009F59EF" w:rsidRPr="00374227" w:rsidRDefault="009F59EF" w:rsidP="0072184A">
          <w:pPr>
            <w:pStyle w:val="Header"/>
            <w:tabs>
              <w:tab w:val="clear" w:pos="4153"/>
              <w:tab w:val="clear" w:pos="8306"/>
              <w:tab w:val="center" w:pos="2923"/>
            </w:tabs>
          </w:pPr>
          <w:r>
            <w:rPr>
              <w:rFonts w:ascii="Arial" w:hAnsi="Arial" w:cs="Arial"/>
              <w:noProof/>
              <w:sz w:val="44"/>
              <w:szCs w:val="44"/>
            </w:rPr>
            <w:drawing>
              <wp:inline distT="0" distB="0" distL="0" distR="0" wp14:anchorId="10D35037" wp14:editId="15B8F5EC">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25" w:type="dxa"/>
          <w:shd w:val="clear" w:color="auto" w:fill="auto"/>
          <w:vAlign w:val="center"/>
        </w:tcPr>
        <w:p w14:paraId="4EC1C31B" w14:textId="6227E4A7" w:rsidR="009F59EF" w:rsidRPr="00374227" w:rsidRDefault="009F59EF" w:rsidP="00605F3E">
          <w:pPr>
            <w:pStyle w:val="Header"/>
            <w:rPr>
              <w:rFonts w:ascii="Arial" w:hAnsi="Arial" w:cs="Arial"/>
              <w:b/>
              <w:szCs w:val="22"/>
            </w:rPr>
          </w:pPr>
          <w:r>
            <w:rPr>
              <w:rFonts w:ascii="Arial" w:hAnsi="Arial" w:cs="Arial"/>
              <w:b/>
              <w:szCs w:val="22"/>
            </w:rPr>
            <w:t>Improvement and Innovation Board</w:t>
          </w:r>
        </w:p>
      </w:tc>
    </w:tr>
    <w:tr w:rsidR="009F59EF" w14:paraId="6154BC5A" w14:textId="77777777" w:rsidTr="00605F3E">
      <w:trPr>
        <w:trHeight w:val="450"/>
      </w:trPr>
      <w:tc>
        <w:tcPr>
          <w:tcW w:w="5846" w:type="dxa"/>
          <w:vMerge/>
          <w:shd w:val="clear" w:color="auto" w:fill="auto"/>
        </w:tcPr>
        <w:p w14:paraId="535A12B9" w14:textId="77777777" w:rsidR="009F59EF" w:rsidRPr="00374227" w:rsidRDefault="009F59EF" w:rsidP="0072184A">
          <w:pPr>
            <w:pStyle w:val="Header"/>
          </w:pPr>
        </w:p>
      </w:tc>
      <w:tc>
        <w:tcPr>
          <w:tcW w:w="3225" w:type="dxa"/>
          <w:shd w:val="clear" w:color="auto" w:fill="auto"/>
          <w:vAlign w:val="center"/>
        </w:tcPr>
        <w:p w14:paraId="418D35C6" w14:textId="3E2778FB" w:rsidR="009F59EF" w:rsidRPr="00374227" w:rsidRDefault="000B5AEC" w:rsidP="00605F3E">
          <w:pPr>
            <w:pStyle w:val="Header"/>
            <w:spacing w:before="60"/>
            <w:rPr>
              <w:rFonts w:ascii="Arial" w:hAnsi="Arial" w:cs="Arial"/>
              <w:szCs w:val="22"/>
            </w:rPr>
          </w:pPr>
          <w:r>
            <w:rPr>
              <w:rFonts w:ascii="Arial" w:hAnsi="Arial" w:cs="Arial"/>
              <w:szCs w:val="22"/>
            </w:rPr>
            <w:t>0</w:t>
          </w:r>
          <w:r w:rsidR="009F59EF">
            <w:rPr>
              <w:rFonts w:ascii="Arial" w:hAnsi="Arial" w:cs="Arial"/>
              <w:szCs w:val="22"/>
            </w:rPr>
            <w:t>1</w:t>
          </w:r>
          <w:r w:rsidR="009F59EF" w:rsidRPr="00374227">
            <w:rPr>
              <w:rFonts w:ascii="Arial" w:hAnsi="Arial" w:cs="Arial"/>
              <w:szCs w:val="22"/>
            </w:rPr>
            <w:t xml:space="preserve"> </w:t>
          </w:r>
          <w:r w:rsidR="009F59EF">
            <w:rPr>
              <w:rFonts w:ascii="Arial" w:hAnsi="Arial" w:cs="Arial"/>
              <w:szCs w:val="22"/>
            </w:rPr>
            <w:t>November 2017</w:t>
          </w:r>
        </w:p>
      </w:tc>
    </w:tr>
  </w:tbl>
  <w:p w14:paraId="4C4EE83D" w14:textId="77777777" w:rsidR="009F59EF" w:rsidRPr="0021114E" w:rsidRDefault="009F59EF">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E387E" w14:textId="77777777" w:rsidR="009F59EF" w:rsidRDefault="009F59EF" w:rsidP="00E64FBC">
    <w:pPr>
      <w:pStyle w:val="Header"/>
      <w:rPr>
        <w:sz w:val="2"/>
      </w:rPr>
    </w:pPr>
  </w:p>
  <w:p w14:paraId="0D6A34A9" w14:textId="77777777" w:rsidR="009F59EF" w:rsidRDefault="009F59EF"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9F59EF" w:rsidRPr="001D2C76" w14:paraId="2D6F6F17" w14:textId="77777777" w:rsidTr="00084E44">
      <w:tc>
        <w:tcPr>
          <w:tcW w:w="6062" w:type="dxa"/>
          <w:vMerge w:val="restart"/>
        </w:tcPr>
        <w:p w14:paraId="3E72E6AD" w14:textId="77777777" w:rsidR="009F59EF" w:rsidRDefault="009F59EF" w:rsidP="007C2BC2">
          <w:pPr>
            <w:pStyle w:val="Header"/>
            <w:tabs>
              <w:tab w:val="clear" w:pos="4153"/>
              <w:tab w:val="clear" w:pos="8306"/>
              <w:tab w:val="center" w:pos="2923"/>
            </w:tabs>
          </w:pPr>
          <w:r>
            <w:rPr>
              <w:rFonts w:ascii="Arial" w:hAnsi="Arial" w:cs="Arial"/>
              <w:noProof/>
              <w:sz w:val="44"/>
              <w:szCs w:val="44"/>
            </w:rPr>
            <w:drawing>
              <wp:inline distT="0" distB="0" distL="0" distR="0" wp14:anchorId="73BF0B17" wp14:editId="03195F94">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590845ED" w14:textId="77777777" w:rsidR="009F59EF" w:rsidRPr="001D2C76" w:rsidRDefault="009F59EF" w:rsidP="00546D0D">
          <w:pPr>
            <w:pStyle w:val="Header"/>
            <w:rPr>
              <w:b/>
            </w:rPr>
          </w:pPr>
          <w:r>
            <w:rPr>
              <w:rFonts w:ascii="Arial" w:hAnsi="Arial" w:cs="Arial"/>
              <w:b/>
              <w:sz w:val="24"/>
              <w:szCs w:val="24"/>
            </w:rPr>
            <w:t>Meeting title</w:t>
          </w:r>
        </w:p>
      </w:tc>
    </w:tr>
    <w:tr w:rsidR="009F59EF" w14:paraId="7E6E86B1" w14:textId="77777777" w:rsidTr="00084E44">
      <w:trPr>
        <w:trHeight w:val="450"/>
      </w:trPr>
      <w:tc>
        <w:tcPr>
          <w:tcW w:w="6062" w:type="dxa"/>
          <w:vMerge/>
        </w:tcPr>
        <w:p w14:paraId="27057E9A" w14:textId="77777777" w:rsidR="009F59EF" w:rsidRDefault="009F59EF" w:rsidP="00546D0D">
          <w:pPr>
            <w:pStyle w:val="Header"/>
          </w:pPr>
        </w:p>
      </w:tc>
      <w:tc>
        <w:tcPr>
          <w:tcW w:w="3225" w:type="dxa"/>
        </w:tcPr>
        <w:p w14:paraId="18D6AB18" w14:textId="77777777" w:rsidR="009F59EF" w:rsidRDefault="009F59EF" w:rsidP="00546D0D">
          <w:pPr>
            <w:pStyle w:val="Header"/>
            <w:spacing w:before="60"/>
          </w:pPr>
          <w:r>
            <w:rPr>
              <w:rFonts w:ascii="Arial" w:hAnsi="Arial" w:cs="Arial"/>
              <w:sz w:val="24"/>
              <w:szCs w:val="24"/>
            </w:rPr>
            <w:t xml:space="preserve">Meeting date </w:t>
          </w:r>
        </w:p>
      </w:tc>
    </w:tr>
    <w:tr w:rsidR="009F59EF" w14:paraId="63B8FAB3" w14:textId="77777777" w:rsidTr="00084E44">
      <w:trPr>
        <w:trHeight w:val="450"/>
      </w:trPr>
      <w:tc>
        <w:tcPr>
          <w:tcW w:w="6062" w:type="dxa"/>
          <w:vMerge/>
        </w:tcPr>
        <w:p w14:paraId="71321F5F" w14:textId="77777777" w:rsidR="009F59EF" w:rsidRDefault="009F59EF" w:rsidP="00546D0D">
          <w:pPr>
            <w:pStyle w:val="Header"/>
          </w:pPr>
        </w:p>
      </w:tc>
      <w:tc>
        <w:tcPr>
          <w:tcW w:w="3225" w:type="dxa"/>
        </w:tcPr>
        <w:p w14:paraId="2AEA6F15" w14:textId="77777777" w:rsidR="009F59EF" w:rsidRDefault="009F59EF" w:rsidP="00546D0D">
          <w:pPr>
            <w:pStyle w:val="Header"/>
            <w:spacing w:before="60"/>
            <w:rPr>
              <w:rFonts w:ascii="Arial" w:hAnsi="Arial" w:cs="Arial"/>
              <w:b/>
              <w:sz w:val="24"/>
              <w:szCs w:val="24"/>
            </w:rPr>
          </w:pPr>
        </w:p>
        <w:p w14:paraId="7EB43DEF" w14:textId="77777777" w:rsidR="009F59EF" w:rsidRPr="00546D0D" w:rsidRDefault="009F59EF" w:rsidP="00546D0D">
          <w:pPr>
            <w:pStyle w:val="Header"/>
            <w:spacing w:before="60"/>
            <w:rPr>
              <w:rFonts w:ascii="Arial" w:hAnsi="Arial" w:cs="Arial"/>
              <w:b/>
              <w:sz w:val="24"/>
              <w:szCs w:val="24"/>
            </w:rPr>
          </w:pPr>
          <w:r>
            <w:rPr>
              <w:rFonts w:ascii="Arial" w:hAnsi="Arial" w:cs="Arial"/>
              <w:b/>
              <w:sz w:val="24"/>
              <w:szCs w:val="24"/>
            </w:rPr>
            <w:t>Item X</w:t>
          </w:r>
        </w:p>
      </w:tc>
    </w:tr>
  </w:tbl>
  <w:p w14:paraId="4A768F0D" w14:textId="77777777" w:rsidR="009F59EF" w:rsidRDefault="009F59EF"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9F59EF" w:rsidRPr="004F266E" w14:paraId="4A92EBA5" w14:textId="77777777" w:rsidTr="00605F3E">
      <w:tc>
        <w:tcPr>
          <w:tcW w:w="5843" w:type="dxa"/>
          <w:vMerge w:val="restart"/>
          <w:shd w:val="clear" w:color="auto" w:fill="auto"/>
        </w:tcPr>
        <w:p w14:paraId="51936790" w14:textId="77777777" w:rsidR="009F59EF" w:rsidRPr="00374227" w:rsidRDefault="009F59EF" w:rsidP="0072184A">
          <w:pPr>
            <w:pStyle w:val="Header"/>
            <w:tabs>
              <w:tab w:val="clear" w:pos="4153"/>
              <w:tab w:val="clear" w:pos="8306"/>
              <w:tab w:val="center" w:pos="2923"/>
            </w:tabs>
          </w:pPr>
          <w:r>
            <w:rPr>
              <w:rFonts w:ascii="Arial" w:hAnsi="Arial" w:cs="Arial"/>
              <w:noProof/>
              <w:sz w:val="44"/>
              <w:szCs w:val="44"/>
            </w:rPr>
            <w:drawing>
              <wp:inline distT="0" distB="0" distL="0" distR="0" wp14:anchorId="7F746BBB" wp14:editId="3055E344">
                <wp:extent cx="1085850" cy="647700"/>
                <wp:effectExtent l="0" t="0" r="0" b="0"/>
                <wp:docPr id="7" name="Picture 7"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28" w:type="dxa"/>
          <w:shd w:val="clear" w:color="auto" w:fill="auto"/>
          <w:vAlign w:val="center"/>
        </w:tcPr>
        <w:p w14:paraId="1EF8D1BC" w14:textId="4A6B20B5" w:rsidR="009F59EF" w:rsidRPr="00374227" w:rsidRDefault="009F59EF" w:rsidP="0072184A">
          <w:pPr>
            <w:pStyle w:val="Header"/>
            <w:rPr>
              <w:rFonts w:ascii="Arial" w:hAnsi="Arial" w:cs="Arial"/>
              <w:b/>
              <w:szCs w:val="22"/>
            </w:rPr>
          </w:pPr>
          <w:r>
            <w:rPr>
              <w:rFonts w:ascii="Arial" w:hAnsi="Arial" w:cs="Arial"/>
              <w:b/>
              <w:szCs w:val="22"/>
            </w:rPr>
            <w:t xml:space="preserve">Improvement and Innovation  Board </w:t>
          </w:r>
        </w:p>
      </w:tc>
    </w:tr>
    <w:tr w:rsidR="009F59EF" w14:paraId="5908FF02" w14:textId="77777777" w:rsidTr="00605F3E">
      <w:trPr>
        <w:trHeight w:val="450"/>
      </w:trPr>
      <w:tc>
        <w:tcPr>
          <w:tcW w:w="5843" w:type="dxa"/>
          <w:vMerge/>
          <w:shd w:val="clear" w:color="auto" w:fill="auto"/>
        </w:tcPr>
        <w:p w14:paraId="0166E453" w14:textId="77777777" w:rsidR="009F59EF" w:rsidRPr="00374227" w:rsidRDefault="009F59EF" w:rsidP="0072184A">
          <w:pPr>
            <w:pStyle w:val="Header"/>
          </w:pPr>
        </w:p>
      </w:tc>
      <w:tc>
        <w:tcPr>
          <w:tcW w:w="3228" w:type="dxa"/>
          <w:shd w:val="clear" w:color="auto" w:fill="auto"/>
          <w:vAlign w:val="center"/>
        </w:tcPr>
        <w:p w14:paraId="6351ED49" w14:textId="0B59170B" w:rsidR="009F59EF" w:rsidRPr="00374227" w:rsidRDefault="000B5AEC" w:rsidP="00605F3E">
          <w:pPr>
            <w:pStyle w:val="Header"/>
            <w:spacing w:before="60"/>
            <w:rPr>
              <w:rFonts w:ascii="Arial" w:hAnsi="Arial" w:cs="Arial"/>
              <w:szCs w:val="22"/>
            </w:rPr>
          </w:pPr>
          <w:r>
            <w:rPr>
              <w:rFonts w:ascii="Arial" w:hAnsi="Arial" w:cs="Arial"/>
              <w:szCs w:val="22"/>
            </w:rPr>
            <w:t>0</w:t>
          </w:r>
          <w:r w:rsidR="009F59EF">
            <w:rPr>
              <w:rFonts w:ascii="Arial" w:hAnsi="Arial" w:cs="Arial"/>
              <w:szCs w:val="22"/>
            </w:rPr>
            <w:t>1 November 2017</w:t>
          </w:r>
        </w:p>
      </w:tc>
    </w:tr>
  </w:tbl>
  <w:p w14:paraId="24024EFE" w14:textId="77777777" w:rsidR="009F59EF" w:rsidRPr="0021114E" w:rsidRDefault="009F59EF">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777634"/>
    <w:multiLevelType w:val="hybridMultilevel"/>
    <w:tmpl w:val="00C6F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6F7204"/>
    <w:multiLevelType w:val="multilevel"/>
    <w:tmpl w:val="B156DD5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388455F"/>
    <w:multiLevelType w:val="hybridMultilevel"/>
    <w:tmpl w:val="2E34E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CF77BF"/>
    <w:multiLevelType w:val="hybridMultilevel"/>
    <w:tmpl w:val="789C7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934E06"/>
    <w:multiLevelType w:val="multilevel"/>
    <w:tmpl w:val="0478C1A0"/>
    <w:lvl w:ilvl="0">
      <w:start w:val="1"/>
      <w:numFmt w:val="decimal"/>
      <w:lvlText w:val="%1."/>
      <w:lvlJc w:val="left"/>
      <w:pPr>
        <w:ind w:left="360" w:hanging="360"/>
      </w:pPr>
      <w:rPr>
        <w:b w:val="0"/>
      </w:rPr>
    </w:lvl>
    <w:lvl w:ilvl="1">
      <w:start w:val="1"/>
      <w:numFmt w:val="decimal"/>
      <w:lvlText w:val="%1.%2."/>
      <w:lvlJc w:val="left"/>
      <w:pPr>
        <w:ind w:left="792" w:hanging="432"/>
      </w:pPr>
      <w:rPr>
        <w:b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112094E"/>
    <w:multiLevelType w:val="multilevel"/>
    <w:tmpl w:val="4350A3D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18E26DA"/>
    <w:multiLevelType w:val="multilevel"/>
    <w:tmpl w:val="F90ABB10"/>
    <w:lvl w:ilvl="0">
      <w:start w:val="12"/>
      <w:numFmt w:val="decimal"/>
      <w:lvlText w:val="%1."/>
      <w:lvlJc w:val="left"/>
      <w:pPr>
        <w:ind w:left="660" w:hanging="660"/>
      </w:pPr>
      <w:rPr>
        <w:rFonts w:hint="default"/>
      </w:rPr>
    </w:lvl>
    <w:lvl w:ilvl="1">
      <w:start w:val="1"/>
      <w:numFmt w:val="decimal"/>
      <w:lvlText w:val="%1.%2."/>
      <w:lvlJc w:val="left"/>
      <w:pPr>
        <w:ind w:left="1430" w:hanging="720"/>
      </w:pPr>
      <w:rPr>
        <w:rFonts w:hint="default"/>
        <w:b w:val="0"/>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6952" w:hanging="1800"/>
      </w:pPr>
      <w:rPr>
        <w:rFonts w:hint="default"/>
      </w:rPr>
    </w:lvl>
  </w:abstractNum>
  <w:abstractNum w:abstractNumId="7" w15:restartNumberingAfterBreak="0">
    <w:nsid w:val="4FF9563A"/>
    <w:multiLevelType w:val="multilevel"/>
    <w:tmpl w:val="58A0600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2A07AFA"/>
    <w:multiLevelType w:val="hybridMultilevel"/>
    <w:tmpl w:val="45122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4364AE"/>
    <w:multiLevelType w:val="hybridMultilevel"/>
    <w:tmpl w:val="5C3856FA"/>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8CE16B1"/>
    <w:multiLevelType w:val="multilevel"/>
    <w:tmpl w:val="81F0458C"/>
    <w:lvl w:ilvl="0">
      <w:start w:val="1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97F2586"/>
    <w:multiLevelType w:val="hybridMultilevel"/>
    <w:tmpl w:val="92A2F136"/>
    <w:lvl w:ilvl="0" w:tplc="6824AD70">
      <w:numFmt w:val="bullet"/>
      <w:lvlText w:val="-"/>
      <w:lvlJc w:val="left"/>
      <w:pPr>
        <w:ind w:left="1648" w:hanging="360"/>
      </w:pPr>
      <w:rPr>
        <w:rFonts w:ascii="Helvetica" w:eastAsia="Arial Unicode MS" w:hAnsi="Helvetica" w:cs="Helvetica" w:hint="default"/>
      </w:rPr>
    </w:lvl>
    <w:lvl w:ilvl="1" w:tplc="08090003">
      <w:start w:val="1"/>
      <w:numFmt w:val="bullet"/>
      <w:lvlText w:val="o"/>
      <w:lvlJc w:val="left"/>
      <w:pPr>
        <w:ind w:left="2368" w:hanging="360"/>
      </w:pPr>
      <w:rPr>
        <w:rFonts w:ascii="Courier New" w:hAnsi="Courier New" w:cs="Courier New" w:hint="default"/>
      </w:rPr>
    </w:lvl>
    <w:lvl w:ilvl="2" w:tplc="08090005" w:tentative="1">
      <w:start w:val="1"/>
      <w:numFmt w:val="bullet"/>
      <w:lvlText w:val=""/>
      <w:lvlJc w:val="left"/>
      <w:pPr>
        <w:ind w:left="3088" w:hanging="360"/>
      </w:pPr>
      <w:rPr>
        <w:rFonts w:ascii="Wingdings" w:hAnsi="Wingdings" w:hint="default"/>
      </w:rPr>
    </w:lvl>
    <w:lvl w:ilvl="3" w:tplc="08090001" w:tentative="1">
      <w:start w:val="1"/>
      <w:numFmt w:val="bullet"/>
      <w:lvlText w:val=""/>
      <w:lvlJc w:val="left"/>
      <w:pPr>
        <w:ind w:left="3808" w:hanging="360"/>
      </w:pPr>
      <w:rPr>
        <w:rFonts w:ascii="Symbol" w:hAnsi="Symbol" w:hint="default"/>
      </w:rPr>
    </w:lvl>
    <w:lvl w:ilvl="4" w:tplc="08090003" w:tentative="1">
      <w:start w:val="1"/>
      <w:numFmt w:val="bullet"/>
      <w:lvlText w:val="o"/>
      <w:lvlJc w:val="left"/>
      <w:pPr>
        <w:ind w:left="4528" w:hanging="360"/>
      </w:pPr>
      <w:rPr>
        <w:rFonts w:ascii="Courier New" w:hAnsi="Courier New" w:cs="Courier New" w:hint="default"/>
      </w:rPr>
    </w:lvl>
    <w:lvl w:ilvl="5" w:tplc="08090005" w:tentative="1">
      <w:start w:val="1"/>
      <w:numFmt w:val="bullet"/>
      <w:lvlText w:val=""/>
      <w:lvlJc w:val="left"/>
      <w:pPr>
        <w:ind w:left="5248" w:hanging="360"/>
      </w:pPr>
      <w:rPr>
        <w:rFonts w:ascii="Wingdings" w:hAnsi="Wingdings" w:hint="default"/>
      </w:rPr>
    </w:lvl>
    <w:lvl w:ilvl="6" w:tplc="08090001" w:tentative="1">
      <w:start w:val="1"/>
      <w:numFmt w:val="bullet"/>
      <w:lvlText w:val=""/>
      <w:lvlJc w:val="left"/>
      <w:pPr>
        <w:ind w:left="5968" w:hanging="360"/>
      </w:pPr>
      <w:rPr>
        <w:rFonts w:ascii="Symbol" w:hAnsi="Symbol" w:hint="default"/>
      </w:rPr>
    </w:lvl>
    <w:lvl w:ilvl="7" w:tplc="08090003" w:tentative="1">
      <w:start w:val="1"/>
      <w:numFmt w:val="bullet"/>
      <w:lvlText w:val="o"/>
      <w:lvlJc w:val="left"/>
      <w:pPr>
        <w:ind w:left="6688" w:hanging="360"/>
      </w:pPr>
      <w:rPr>
        <w:rFonts w:ascii="Courier New" w:hAnsi="Courier New" w:cs="Courier New" w:hint="default"/>
      </w:rPr>
    </w:lvl>
    <w:lvl w:ilvl="8" w:tplc="08090005" w:tentative="1">
      <w:start w:val="1"/>
      <w:numFmt w:val="bullet"/>
      <w:lvlText w:val=""/>
      <w:lvlJc w:val="left"/>
      <w:pPr>
        <w:ind w:left="7408" w:hanging="360"/>
      </w:pPr>
      <w:rPr>
        <w:rFonts w:ascii="Wingdings" w:hAnsi="Wingdings" w:hint="default"/>
      </w:rPr>
    </w:lvl>
  </w:abstractNum>
  <w:abstractNum w:abstractNumId="12" w15:restartNumberingAfterBreak="0">
    <w:nsid w:val="5D141557"/>
    <w:multiLevelType w:val="hybridMultilevel"/>
    <w:tmpl w:val="62BEB2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A7C553A"/>
    <w:multiLevelType w:val="multilevel"/>
    <w:tmpl w:val="B076388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5F74D51"/>
    <w:multiLevelType w:val="hybridMultilevel"/>
    <w:tmpl w:val="6AF0D3D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1"/>
  </w:num>
  <w:num w:numId="3">
    <w:abstractNumId w:val="7"/>
  </w:num>
  <w:num w:numId="4">
    <w:abstractNumId w:val="5"/>
  </w:num>
  <w:num w:numId="5">
    <w:abstractNumId w:val="1"/>
  </w:num>
  <w:num w:numId="6">
    <w:abstractNumId w:val="3"/>
  </w:num>
  <w:num w:numId="7">
    <w:abstractNumId w:val="2"/>
  </w:num>
  <w:num w:numId="8">
    <w:abstractNumId w:val="8"/>
  </w:num>
  <w:num w:numId="9">
    <w:abstractNumId w:val="0"/>
  </w:num>
  <w:num w:numId="10">
    <w:abstractNumId w:val="14"/>
  </w:num>
  <w:num w:numId="11">
    <w:abstractNumId w:val="13"/>
  </w:num>
  <w:num w:numId="12">
    <w:abstractNumId w:val="9"/>
  </w:num>
  <w:num w:numId="13">
    <w:abstractNumId w:val="12"/>
  </w:num>
  <w:num w:numId="14">
    <w:abstractNumId w:val="10"/>
  </w:num>
  <w:num w:numId="1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21D02"/>
    <w:rsid w:val="00030FA9"/>
    <w:rsid w:val="00032C09"/>
    <w:rsid w:val="000367FF"/>
    <w:rsid w:val="000379A9"/>
    <w:rsid w:val="00041FCD"/>
    <w:rsid w:val="0005285D"/>
    <w:rsid w:val="00053F4C"/>
    <w:rsid w:val="00061956"/>
    <w:rsid w:val="00061D61"/>
    <w:rsid w:val="00077CB5"/>
    <w:rsid w:val="00080A57"/>
    <w:rsid w:val="00081B2C"/>
    <w:rsid w:val="00084E44"/>
    <w:rsid w:val="00090D08"/>
    <w:rsid w:val="000970FA"/>
    <w:rsid w:val="00097FEB"/>
    <w:rsid w:val="000A3935"/>
    <w:rsid w:val="000A630D"/>
    <w:rsid w:val="000A7FC2"/>
    <w:rsid w:val="000B09F5"/>
    <w:rsid w:val="000B1503"/>
    <w:rsid w:val="000B5AEC"/>
    <w:rsid w:val="000C3360"/>
    <w:rsid w:val="000C5EE5"/>
    <w:rsid w:val="000D2BDB"/>
    <w:rsid w:val="000D702D"/>
    <w:rsid w:val="000E4276"/>
    <w:rsid w:val="000E5E39"/>
    <w:rsid w:val="000F0CF0"/>
    <w:rsid w:val="000F5D2C"/>
    <w:rsid w:val="00100FC2"/>
    <w:rsid w:val="00101D84"/>
    <w:rsid w:val="0010253D"/>
    <w:rsid w:val="00105339"/>
    <w:rsid w:val="001104BF"/>
    <w:rsid w:val="0011485B"/>
    <w:rsid w:val="00114CCF"/>
    <w:rsid w:val="001172B6"/>
    <w:rsid w:val="0012053F"/>
    <w:rsid w:val="00121C28"/>
    <w:rsid w:val="001224A4"/>
    <w:rsid w:val="00160989"/>
    <w:rsid w:val="00167297"/>
    <w:rsid w:val="001713D6"/>
    <w:rsid w:val="00173D5A"/>
    <w:rsid w:val="0017617B"/>
    <w:rsid w:val="00176702"/>
    <w:rsid w:val="00180B55"/>
    <w:rsid w:val="00183F68"/>
    <w:rsid w:val="001A07F1"/>
    <w:rsid w:val="001A7A02"/>
    <w:rsid w:val="001C368D"/>
    <w:rsid w:val="001C7842"/>
    <w:rsid w:val="001D2C76"/>
    <w:rsid w:val="001D33A3"/>
    <w:rsid w:val="001D4183"/>
    <w:rsid w:val="001D4263"/>
    <w:rsid w:val="001D6703"/>
    <w:rsid w:val="001D6D81"/>
    <w:rsid w:val="001E476B"/>
    <w:rsid w:val="001E4CE7"/>
    <w:rsid w:val="001E4E77"/>
    <w:rsid w:val="002038EC"/>
    <w:rsid w:val="0020420C"/>
    <w:rsid w:val="0021114E"/>
    <w:rsid w:val="00223F45"/>
    <w:rsid w:val="00231B96"/>
    <w:rsid w:val="00233EAD"/>
    <w:rsid w:val="002414C2"/>
    <w:rsid w:val="002536CB"/>
    <w:rsid w:val="00254DF4"/>
    <w:rsid w:val="002759B3"/>
    <w:rsid w:val="002810DA"/>
    <w:rsid w:val="00295B52"/>
    <w:rsid w:val="002978A9"/>
    <w:rsid w:val="002A0C7D"/>
    <w:rsid w:val="002A0D9E"/>
    <w:rsid w:val="002A3138"/>
    <w:rsid w:val="002D0658"/>
    <w:rsid w:val="002D2A58"/>
    <w:rsid w:val="002D7BFC"/>
    <w:rsid w:val="002F15DD"/>
    <w:rsid w:val="002F62EC"/>
    <w:rsid w:val="00302667"/>
    <w:rsid w:val="00305E24"/>
    <w:rsid w:val="00306765"/>
    <w:rsid w:val="003179E4"/>
    <w:rsid w:val="00324E86"/>
    <w:rsid w:val="003314CF"/>
    <w:rsid w:val="00333911"/>
    <w:rsid w:val="00363ED4"/>
    <w:rsid w:val="00372DE6"/>
    <w:rsid w:val="00381C31"/>
    <w:rsid w:val="003936F1"/>
    <w:rsid w:val="003978FB"/>
    <w:rsid w:val="003A14C2"/>
    <w:rsid w:val="003B132A"/>
    <w:rsid w:val="003B3AC2"/>
    <w:rsid w:val="003B7D60"/>
    <w:rsid w:val="003C27C1"/>
    <w:rsid w:val="003C77A8"/>
    <w:rsid w:val="003D12AA"/>
    <w:rsid w:val="003D5B38"/>
    <w:rsid w:val="003E20D5"/>
    <w:rsid w:val="003E4825"/>
    <w:rsid w:val="003E4B3E"/>
    <w:rsid w:val="0040189D"/>
    <w:rsid w:val="0041006B"/>
    <w:rsid w:val="0042168F"/>
    <w:rsid w:val="00435D57"/>
    <w:rsid w:val="00436B4E"/>
    <w:rsid w:val="00436C58"/>
    <w:rsid w:val="004401AF"/>
    <w:rsid w:val="00444C86"/>
    <w:rsid w:val="004543D4"/>
    <w:rsid w:val="004561F0"/>
    <w:rsid w:val="00464F11"/>
    <w:rsid w:val="00465B74"/>
    <w:rsid w:val="0047706B"/>
    <w:rsid w:val="00481354"/>
    <w:rsid w:val="004963ED"/>
    <w:rsid w:val="00496D8F"/>
    <w:rsid w:val="004A0B90"/>
    <w:rsid w:val="004A3EBC"/>
    <w:rsid w:val="004A5D62"/>
    <w:rsid w:val="004B0FD9"/>
    <w:rsid w:val="004B25FB"/>
    <w:rsid w:val="004B3D80"/>
    <w:rsid w:val="004B65FA"/>
    <w:rsid w:val="004C3B48"/>
    <w:rsid w:val="004D33FD"/>
    <w:rsid w:val="004D36F3"/>
    <w:rsid w:val="004D39FF"/>
    <w:rsid w:val="004F10C7"/>
    <w:rsid w:val="004F12FE"/>
    <w:rsid w:val="00506D57"/>
    <w:rsid w:val="00507223"/>
    <w:rsid w:val="00512D36"/>
    <w:rsid w:val="0054494F"/>
    <w:rsid w:val="00546D0D"/>
    <w:rsid w:val="00552A3C"/>
    <w:rsid w:val="0057219C"/>
    <w:rsid w:val="00575EED"/>
    <w:rsid w:val="00577536"/>
    <w:rsid w:val="00583C3B"/>
    <w:rsid w:val="005A3B99"/>
    <w:rsid w:val="005A4917"/>
    <w:rsid w:val="005B3199"/>
    <w:rsid w:val="005B3508"/>
    <w:rsid w:val="005B6237"/>
    <w:rsid w:val="005B6D5A"/>
    <w:rsid w:val="005C2A84"/>
    <w:rsid w:val="005D0C98"/>
    <w:rsid w:val="005D3620"/>
    <w:rsid w:val="005D7BFC"/>
    <w:rsid w:val="005D7C41"/>
    <w:rsid w:val="005E38A9"/>
    <w:rsid w:val="005F0364"/>
    <w:rsid w:val="005F364F"/>
    <w:rsid w:val="005F4586"/>
    <w:rsid w:val="00600357"/>
    <w:rsid w:val="00601A2D"/>
    <w:rsid w:val="00605F3E"/>
    <w:rsid w:val="006060C4"/>
    <w:rsid w:val="0060789A"/>
    <w:rsid w:val="006137EA"/>
    <w:rsid w:val="00616455"/>
    <w:rsid w:val="00617950"/>
    <w:rsid w:val="00617B72"/>
    <w:rsid w:val="00617B97"/>
    <w:rsid w:val="00622727"/>
    <w:rsid w:val="00622F67"/>
    <w:rsid w:val="00630EF2"/>
    <w:rsid w:val="0064023D"/>
    <w:rsid w:val="00644347"/>
    <w:rsid w:val="00646A98"/>
    <w:rsid w:val="00650936"/>
    <w:rsid w:val="00654832"/>
    <w:rsid w:val="00657E3A"/>
    <w:rsid w:val="00663324"/>
    <w:rsid w:val="006A0E31"/>
    <w:rsid w:val="006A5B68"/>
    <w:rsid w:val="006B4E36"/>
    <w:rsid w:val="006C33DB"/>
    <w:rsid w:val="006C4660"/>
    <w:rsid w:val="006C6FAD"/>
    <w:rsid w:val="006D4BEB"/>
    <w:rsid w:val="006F0CCB"/>
    <w:rsid w:val="0070076F"/>
    <w:rsid w:val="00701BAD"/>
    <w:rsid w:val="00702F61"/>
    <w:rsid w:val="00706D3A"/>
    <w:rsid w:val="0071518A"/>
    <w:rsid w:val="0072184A"/>
    <w:rsid w:val="00730977"/>
    <w:rsid w:val="00731CDE"/>
    <w:rsid w:val="00733123"/>
    <w:rsid w:val="0073776C"/>
    <w:rsid w:val="007652DF"/>
    <w:rsid w:val="00766071"/>
    <w:rsid w:val="007670B0"/>
    <w:rsid w:val="00785BB1"/>
    <w:rsid w:val="007A063E"/>
    <w:rsid w:val="007A0925"/>
    <w:rsid w:val="007A4842"/>
    <w:rsid w:val="007B3569"/>
    <w:rsid w:val="007B74DC"/>
    <w:rsid w:val="007B7A0E"/>
    <w:rsid w:val="007C1849"/>
    <w:rsid w:val="007C2BC2"/>
    <w:rsid w:val="007D4347"/>
    <w:rsid w:val="007D4766"/>
    <w:rsid w:val="007E1619"/>
    <w:rsid w:val="007E223C"/>
    <w:rsid w:val="007E2570"/>
    <w:rsid w:val="007E2685"/>
    <w:rsid w:val="007F0E8F"/>
    <w:rsid w:val="007F248F"/>
    <w:rsid w:val="007F24E8"/>
    <w:rsid w:val="007F3F1F"/>
    <w:rsid w:val="007F59CE"/>
    <w:rsid w:val="007F742F"/>
    <w:rsid w:val="008154AC"/>
    <w:rsid w:val="00841710"/>
    <w:rsid w:val="00844437"/>
    <w:rsid w:val="0084631A"/>
    <w:rsid w:val="00847827"/>
    <w:rsid w:val="00860C8D"/>
    <w:rsid w:val="00865FC9"/>
    <w:rsid w:val="0087174A"/>
    <w:rsid w:val="00874481"/>
    <w:rsid w:val="00874C81"/>
    <w:rsid w:val="0087546A"/>
    <w:rsid w:val="008772F4"/>
    <w:rsid w:val="008814D9"/>
    <w:rsid w:val="00893E53"/>
    <w:rsid w:val="00896ACE"/>
    <w:rsid w:val="008978AC"/>
    <w:rsid w:val="008A06DE"/>
    <w:rsid w:val="008A08FF"/>
    <w:rsid w:val="008A23EC"/>
    <w:rsid w:val="008A55AD"/>
    <w:rsid w:val="008A58C3"/>
    <w:rsid w:val="008B3FEB"/>
    <w:rsid w:val="008B455F"/>
    <w:rsid w:val="008B62D9"/>
    <w:rsid w:val="008C3AFD"/>
    <w:rsid w:val="008D1B23"/>
    <w:rsid w:val="008D1B77"/>
    <w:rsid w:val="008D332D"/>
    <w:rsid w:val="008D4327"/>
    <w:rsid w:val="008D73D3"/>
    <w:rsid w:val="008E3CD4"/>
    <w:rsid w:val="008E5AE8"/>
    <w:rsid w:val="008F1A87"/>
    <w:rsid w:val="008F1B61"/>
    <w:rsid w:val="008F3A81"/>
    <w:rsid w:val="008F7CB6"/>
    <w:rsid w:val="00906CEF"/>
    <w:rsid w:val="00914A91"/>
    <w:rsid w:val="00922844"/>
    <w:rsid w:val="0092710B"/>
    <w:rsid w:val="00931FA5"/>
    <w:rsid w:val="00934CCF"/>
    <w:rsid w:val="00940309"/>
    <w:rsid w:val="00941E3B"/>
    <w:rsid w:val="0094468C"/>
    <w:rsid w:val="00944B2A"/>
    <w:rsid w:val="00945290"/>
    <w:rsid w:val="00946770"/>
    <w:rsid w:val="0095079E"/>
    <w:rsid w:val="00951110"/>
    <w:rsid w:val="0096545A"/>
    <w:rsid w:val="009679B4"/>
    <w:rsid w:val="00967F3E"/>
    <w:rsid w:val="009741C8"/>
    <w:rsid w:val="00976D3A"/>
    <w:rsid w:val="00982B41"/>
    <w:rsid w:val="00994A01"/>
    <w:rsid w:val="009A0ECA"/>
    <w:rsid w:val="009A5842"/>
    <w:rsid w:val="009B0968"/>
    <w:rsid w:val="009B2483"/>
    <w:rsid w:val="009B6242"/>
    <w:rsid w:val="009B6F50"/>
    <w:rsid w:val="009C5735"/>
    <w:rsid w:val="009C64BE"/>
    <w:rsid w:val="009C7622"/>
    <w:rsid w:val="009C799F"/>
    <w:rsid w:val="009D5D4A"/>
    <w:rsid w:val="009D6157"/>
    <w:rsid w:val="009E17B8"/>
    <w:rsid w:val="009E50B7"/>
    <w:rsid w:val="009E64CF"/>
    <w:rsid w:val="009F5054"/>
    <w:rsid w:val="009F59EF"/>
    <w:rsid w:val="00A00846"/>
    <w:rsid w:val="00A04815"/>
    <w:rsid w:val="00A05560"/>
    <w:rsid w:val="00A05A24"/>
    <w:rsid w:val="00A07957"/>
    <w:rsid w:val="00A11170"/>
    <w:rsid w:val="00A11CF5"/>
    <w:rsid w:val="00A23BE9"/>
    <w:rsid w:val="00A41125"/>
    <w:rsid w:val="00A438D6"/>
    <w:rsid w:val="00A601EC"/>
    <w:rsid w:val="00A67E0E"/>
    <w:rsid w:val="00A71CD2"/>
    <w:rsid w:val="00A728AB"/>
    <w:rsid w:val="00A7298F"/>
    <w:rsid w:val="00A7644D"/>
    <w:rsid w:val="00A76CE9"/>
    <w:rsid w:val="00A9189F"/>
    <w:rsid w:val="00A92B3B"/>
    <w:rsid w:val="00A9655F"/>
    <w:rsid w:val="00AA1DD7"/>
    <w:rsid w:val="00AA471E"/>
    <w:rsid w:val="00AA5599"/>
    <w:rsid w:val="00AA5661"/>
    <w:rsid w:val="00AA5C07"/>
    <w:rsid w:val="00AA6F4D"/>
    <w:rsid w:val="00AB0D85"/>
    <w:rsid w:val="00AB2595"/>
    <w:rsid w:val="00AC12BD"/>
    <w:rsid w:val="00AC4F50"/>
    <w:rsid w:val="00AC59DB"/>
    <w:rsid w:val="00AD04F6"/>
    <w:rsid w:val="00AE00EE"/>
    <w:rsid w:val="00AE24E0"/>
    <w:rsid w:val="00AF38E3"/>
    <w:rsid w:val="00AF477B"/>
    <w:rsid w:val="00B0159A"/>
    <w:rsid w:val="00B11BCB"/>
    <w:rsid w:val="00B162A5"/>
    <w:rsid w:val="00B20D1B"/>
    <w:rsid w:val="00B20E78"/>
    <w:rsid w:val="00B409EB"/>
    <w:rsid w:val="00B51B1C"/>
    <w:rsid w:val="00B5364D"/>
    <w:rsid w:val="00B53893"/>
    <w:rsid w:val="00B618C3"/>
    <w:rsid w:val="00B63F0D"/>
    <w:rsid w:val="00B668B0"/>
    <w:rsid w:val="00B67071"/>
    <w:rsid w:val="00B73858"/>
    <w:rsid w:val="00B7582F"/>
    <w:rsid w:val="00B7585E"/>
    <w:rsid w:val="00B82E88"/>
    <w:rsid w:val="00B91A3E"/>
    <w:rsid w:val="00B94EB4"/>
    <w:rsid w:val="00BB212B"/>
    <w:rsid w:val="00BB4536"/>
    <w:rsid w:val="00BB57DA"/>
    <w:rsid w:val="00BC3B14"/>
    <w:rsid w:val="00BC3B9F"/>
    <w:rsid w:val="00BD4D88"/>
    <w:rsid w:val="00BE017C"/>
    <w:rsid w:val="00BE1A18"/>
    <w:rsid w:val="00BF4F9E"/>
    <w:rsid w:val="00C06B24"/>
    <w:rsid w:val="00C158CC"/>
    <w:rsid w:val="00C21FC8"/>
    <w:rsid w:val="00C2294C"/>
    <w:rsid w:val="00C30DBA"/>
    <w:rsid w:val="00C342FB"/>
    <w:rsid w:val="00C351CE"/>
    <w:rsid w:val="00C36EBD"/>
    <w:rsid w:val="00C46B66"/>
    <w:rsid w:val="00C5058D"/>
    <w:rsid w:val="00C56860"/>
    <w:rsid w:val="00C56D09"/>
    <w:rsid w:val="00C63BF4"/>
    <w:rsid w:val="00C6443A"/>
    <w:rsid w:val="00C7132C"/>
    <w:rsid w:val="00C82C83"/>
    <w:rsid w:val="00C83315"/>
    <w:rsid w:val="00C909FF"/>
    <w:rsid w:val="00C91694"/>
    <w:rsid w:val="00C9258A"/>
    <w:rsid w:val="00CA01BF"/>
    <w:rsid w:val="00CA1498"/>
    <w:rsid w:val="00CA2C19"/>
    <w:rsid w:val="00CB45F8"/>
    <w:rsid w:val="00CB6EDB"/>
    <w:rsid w:val="00CB75BF"/>
    <w:rsid w:val="00CC0245"/>
    <w:rsid w:val="00CC0318"/>
    <w:rsid w:val="00CC1154"/>
    <w:rsid w:val="00CC354D"/>
    <w:rsid w:val="00CE13D1"/>
    <w:rsid w:val="00CE2310"/>
    <w:rsid w:val="00CE283F"/>
    <w:rsid w:val="00CE7BE3"/>
    <w:rsid w:val="00CF3EE2"/>
    <w:rsid w:val="00D026A9"/>
    <w:rsid w:val="00D1779A"/>
    <w:rsid w:val="00D3366C"/>
    <w:rsid w:val="00D40BDF"/>
    <w:rsid w:val="00D43868"/>
    <w:rsid w:val="00D53E95"/>
    <w:rsid w:val="00D620BE"/>
    <w:rsid w:val="00D636F5"/>
    <w:rsid w:val="00D66905"/>
    <w:rsid w:val="00D76A56"/>
    <w:rsid w:val="00D77253"/>
    <w:rsid w:val="00D84788"/>
    <w:rsid w:val="00D903DC"/>
    <w:rsid w:val="00D93667"/>
    <w:rsid w:val="00D975D4"/>
    <w:rsid w:val="00DA0183"/>
    <w:rsid w:val="00DA5BC9"/>
    <w:rsid w:val="00DB161A"/>
    <w:rsid w:val="00DB2118"/>
    <w:rsid w:val="00DD04EB"/>
    <w:rsid w:val="00DD7640"/>
    <w:rsid w:val="00DE244B"/>
    <w:rsid w:val="00DE2FE7"/>
    <w:rsid w:val="00DF11AC"/>
    <w:rsid w:val="00E11424"/>
    <w:rsid w:val="00E27467"/>
    <w:rsid w:val="00E275E2"/>
    <w:rsid w:val="00E32F3D"/>
    <w:rsid w:val="00E37483"/>
    <w:rsid w:val="00E4011A"/>
    <w:rsid w:val="00E52D8B"/>
    <w:rsid w:val="00E53390"/>
    <w:rsid w:val="00E53D09"/>
    <w:rsid w:val="00E560FB"/>
    <w:rsid w:val="00E56103"/>
    <w:rsid w:val="00E64FBC"/>
    <w:rsid w:val="00E650C7"/>
    <w:rsid w:val="00E71F87"/>
    <w:rsid w:val="00E74A51"/>
    <w:rsid w:val="00E7710E"/>
    <w:rsid w:val="00E83EB8"/>
    <w:rsid w:val="00E84B8B"/>
    <w:rsid w:val="00E97FF2"/>
    <w:rsid w:val="00EB1237"/>
    <w:rsid w:val="00EB748C"/>
    <w:rsid w:val="00ED19ED"/>
    <w:rsid w:val="00EE66F4"/>
    <w:rsid w:val="00F13CF6"/>
    <w:rsid w:val="00F15404"/>
    <w:rsid w:val="00F235A1"/>
    <w:rsid w:val="00F23B3B"/>
    <w:rsid w:val="00F309C2"/>
    <w:rsid w:val="00F53FE7"/>
    <w:rsid w:val="00F55028"/>
    <w:rsid w:val="00F6257D"/>
    <w:rsid w:val="00F643CA"/>
    <w:rsid w:val="00F6671D"/>
    <w:rsid w:val="00F66928"/>
    <w:rsid w:val="00F74F32"/>
    <w:rsid w:val="00F77051"/>
    <w:rsid w:val="00F80589"/>
    <w:rsid w:val="00F866E4"/>
    <w:rsid w:val="00F95A3A"/>
    <w:rsid w:val="00FB295D"/>
    <w:rsid w:val="00FC04F2"/>
    <w:rsid w:val="00FC7FAC"/>
    <w:rsid w:val="00FD6085"/>
    <w:rsid w:val="00FD6FDD"/>
    <w:rsid w:val="00FE181A"/>
    <w:rsid w:val="00FE1AE4"/>
    <w:rsid w:val="00FE5463"/>
    <w:rsid w:val="00FF5F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16224D42"/>
  <w15:docId w15:val="{974414A2-9738-4D09-9C68-A76BB9F94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uiPriority w:val="99"/>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731CDE"/>
    <w:rPr>
      <w:rFonts w:ascii="Consolas" w:hAnsi="Consolas" w:cs="Consolas"/>
      <w:sz w:val="21"/>
      <w:szCs w:val="21"/>
    </w:rPr>
  </w:style>
  <w:style w:type="character" w:customStyle="1" w:styleId="PlainTextChar">
    <w:name w:val="Plain Text Char"/>
    <w:basedOn w:val="DefaultParagraphFont"/>
    <w:link w:val="PlainText"/>
    <w:uiPriority w:val="99"/>
    <w:rsid w:val="00731CDE"/>
    <w:rPr>
      <w:rFonts w:ascii="Consolas" w:hAnsi="Consolas" w:cs="Consolas"/>
      <w:sz w:val="21"/>
      <w:szCs w:val="21"/>
    </w:rPr>
  </w:style>
  <w:style w:type="paragraph" w:customStyle="1" w:styleId="Default">
    <w:name w:val="Default"/>
    <w:basedOn w:val="Normal"/>
    <w:rsid w:val="00A23BE9"/>
    <w:pPr>
      <w:autoSpaceDE w:val="0"/>
      <w:autoSpaceDN w:val="0"/>
    </w:pPr>
    <w:rPr>
      <w:rFonts w:ascii="Arial" w:eastAsiaTheme="minorHAnsi" w:hAnsi="Arial" w:cs="Arial"/>
      <w:color w:val="000000"/>
      <w:sz w:val="24"/>
      <w:szCs w:val="24"/>
      <w:lang w:eastAsia="en-US"/>
    </w:rPr>
  </w:style>
  <w:style w:type="paragraph" w:styleId="NoSpacing">
    <w:name w:val="No Spacing"/>
    <w:uiPriority w:val="1"/>
    <w:qFormat/>
    <w:rsid w:val="00C6443A"/>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20420C"/>
    <w:pPr>
      <w:spacing w:before="100" w:beforeAutospacing="1" w:after="150" w:line="336" w:lineRule="auto"/>
    </w:pPr>
    <w:rPr>
      <w:rFonts w:ascii="Times New Roman" w:hAnsi="Times New Roman"/>
      <w:sz w:val="18"/>
      <w:szCs w:val="18"/>
    </w:rPr>
  </w:style>
  <w:style w:type="character" w:customStyle="1" w:styleId="tgc">
    <w:name w:val="_tgc"/>
    <w:basedOn w:val="DefaultParagraphFont"/>
    <w:rsid w:val="00381C31"/>
  </w:style>
  <w:style w:type="character" w:customStyle="1" w:styleId="ReportTemplate">
    <w:name w:val="Report Template"/>
    <w:uiPriority w:val="1"/>
    <w:qFormat/>
    <w:rsid w:val="00512D36"/>
  </w:style>
  <w:style w:type="character" w:customStyle="1" w:styleId="Style6">
    <w:name w:val="Style6"/>
    <w:basedOn w:val="DefaultParagraphFont"/>
    <w:uiPriority w:val="1"/>
    <w:rsid w:val="00512D36"/>
    <w:rPr>
      <w:rFonts w:ascii="Arial" w:hAnsi="Arial"/>
      <w:b/>
      <w:sz w:val="22"/>
    </w:rPr>
  </w:style>
  <w:style w:type="character" w:styleId="PlaceholderText">
    <w:name w:val="Placeholder Text"/>
    <w:basedOn w:val="DefaultParagraphFont"/>
    <w:uiPriority w:val="99"/>
    <w:semiHidden/>
    <w:rsid w:val="00512D3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018">
      <w:bodyDiv w:val="1"/>
      <w:marLeft w:val="0"/>
      <w:marRight w:val="0"/>
      <w:marTop w:val="0"/>
      <w:marBottom w:val="0"/>
      <w:divBdr>
        <w:top w:val="none" w:sz="0" w:space="0" w:color="auto"/>
        <w:left w:val="none" w:sz="0" w:space="0" w:color="auto"/>
        <w:bottom w:val="none" w:sz="0" w:space="0" w:color="auto"/>
        <w:right w:val="none" w:sz="0" w:space="0" w:color="auto"/>
      </w:divBdr>
    </w:div>
    <w:div w:id="20127666">
      <w:bodyDiv w:val="1"/>
      <w:marLeft w:val="0"/>
      <w:marRight w:val="0"/>
      <w:marTop w:val="0"/>
      <w:marBottom w:val="0"/>
      <w:divBdr>
        <w:top w:val="none" w:sz="0" w:space="0" w:color="auto"/>
        <w:left w:val="none" w:sz="0" w:space="0" w:color="auto"/>
        <w:bottom w:val="none" w:sz="0" w:space="0" w:color="auto"/>
        <w:right w:val="none" w:sz="0" w:space="0" w:color="auto"/>
      </w:divBdr>
      <w:divsChild>
        <w:div w:id="1115447436">
          <w:marLeft w:val="0"/>
          <w:marRight w:val="0"/>
          <w:marTop w:val="0"/>
          <w:marBottom w:val="0"/>
          <w:divBdr>
            <w:top w:val="none" w:sz="0" w:space="0" w:color="auto"/>
            <w:left w:val="none" w:sz="0" w:space="0" w:color="auto"/>
            <w:bottom w:val="none" w:sz="0" w:space="0" w:color="auto"/>
            <w:right w:val="none" w:sz="0" w:space="0" w:color="auto"/>
          </w:divBdr>
          <w:divsChild>
            <w:div w:id="1958558469">
              <w:marLeft w:val="0"/>
              <w:marRight w:val="0"/>
              <w:marTop w:val="0"/>
              <w:marBottom w:val="0"/>
              <w:divBdr>
                <w:top w:val="none" w:sz="0" w:space="0" w:color="auto"/>
                <w:left w:val="none" w:sz="0" w:space="0" w:color="auto"/>
                <w:bottom w:val="none" w:sz="0" w:space="0" w:color="auto"/>
                <w:right w:val="none" w:sz="0" w:space="0" w:color="auto"/>
              </w:divBdr>
              <w:divsChild>
                <w:div w:id="1205100821">
                  <w:marLeft w:val="0"/>
                  <w:marRight w:val="0"/>
                  <w:marTop w:val="0"/>
                  <w:marBottom w:val="0"/>
                  <w:divBdr>
                    <w:top w:val="none" w:sz="0" w:space="0" w:color="auto"/>
                    <w:left w:val="none" w:sz="0" w:space="0" w:color="auto"/>
                    <w:bottom w:val="none" w:sz="0" w:space="0" w:color="auto"/>
                    <w:right w:val="none" w:sz="0" w:space="0" w:color="auto"/>
                  </w:divBdr>
                  <w:divsChild>
                    <w:div w:id="1744378063">
                      <w:marLeft w:val="0"/>
                      <w:marRight w:val="0"/>
                      <w:marTop w:val="0"/>
                      <w:marBottom w:val="0"/>
                      <w:divBdr>
                        <w:top w:val="none" w:sz="0" w:space="0" w:color="auto"/>
                        <w:left w:val="none" w:sz="0" w:space="0" w:color="auto"/>
                        <w:bottom w:val="none" w:sz="0" w:space="0" w:color="auto"/>
                        <w:right w:val="none" w:sz="0" w:space="0" w:color="auto"/>
                      </w:divBdr>
                      <w:divsChild>
                        <w:div w:id="164518274">
                          <w:marLeft w:val="-225"/>
                          <w:marRight w:val="-225"/>
                          <w:marTop w:val="0"/>
                          <w:marBottom w:val="0"/>
                          <w:divBdr>
                            <w:top w:val="none" w:sz="0" w:space="0" w:color="auto"/>
                            <w:left w:val="none" w:sz="0" w:space="0" w:color="auto"/>
                            <w:bottom w:val="none" w:sz="0" w:space="0" w:color="auto"/>
                            <w:right w:val="none" w:sz="0" w:space="0" w:color="auto"/>
                          </w:divBdr>
                          <w:divsChild>
                            <w:div w:id="104737505">
                              <w:marLeft w:val="0"/>
                              <w:marRight w:val="0"/>
                              <w:marTop w:val="0"/>
                              <w:marBottom w:val="0"/>
                              <w:divBdr>
                                <w:top w:val="none" w:sz="0" w:space="0" w:color="auto"/>
                                <w:left w:val="none" w:sz="0" w:space="0" w:color="auto"/>
                                <w:bottom w:val="none" w:sz="0" w:space="0" w:color="auto"/>
                                <w:right w:val="none" w:sz="0" w:space="0" w:color="auto"/>
                              </w:divBdr>
                              <w:divsChild>
                                <w:div w:id="1812094913">
                                  <w:marLeft w:val="0"/>
                                  <w:marRight w:val="0"/>
                                  <w:marTop w:val="0"/>
                                  <w:marBottom w:val="450"/>
                                  <w:divBdr>
                                    <w:top w:val="none" w:sz="0" w:space="0" w:color="auto"/>
                                    <w:left w:val="none" w:sz="0" w:space="0" w:color="auto"/>
                                    <w:bottom w:val="none" w:sz="0" w:space="0" w:color="auto"/>
                                    <w:right w:val="none" w:sz="0" w:space="0" w:color="auto"/>
                                  </w:divBdr>
                                  <w:divsChild>
                                    <w:div w:id="13002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40492">
      <w:bodyDiv w:val="1"/>
      <w:marLeft w:val="0"/>
      <w:marRight w:val="0"/>
      <w:marTop w:val="0"/>
      <w:marBottom w:val="0"/>
      <w:divBdr>
        <w:top w:val="none" w:sz="0" w:space="0" w:color="auto"/>
        <w:left w:val="none" w:sz="0" w:space="0" w:color="auto"/>
        <w:bottom w:val="none" w:sz="0" w:space="0" w:color="auto"/>
        <w:right w:val="none" w:sz="0" w:space="0" w:color="auto"/>
      </w:divBdr>
    </w:div>
    <w:div w:id="98575086">
      <w:bodyDiv w:val="1"/>
      <w:marLeft w:val="0"/>
      <w:marRight w:val="0"/>
      <w:marTop w:val="0"/>
      <w:marBottom w:val="0"/>
      <w:divBdr>
        <w:top w:val="none" w:sz="0" w:space="0" w:color="auto"/>
        <w:left w:val="none" w:sz="0" w:space="0" w:color="auto"/>
        <w:bottom w:val="none" w:sz="0" w:space="0" w:color="auto"/>
        <w:right w:val="none" w:sz="0" w:space="0" w:color="auto"/>
      </w:divBdr>
    </w:div>
    <w:div w:id="122119034">
      <w:bodyDiv w:val="1"/>
      <w:marLeft w:val="0"/>
      <w:marRight w:val="0"/>
      <w:marTop w:val="0"/>
      <w:marBottom w:val="0"/>
      <w:divBdr>
        <w:top w:val="none" w:sz="0" w:space="0" w:color="auto"/>
        <w:left w:val="none" w:sz="0" w:space="0" w:color="auto"/>
        <w:bottom w:val="none" w:sz="0" w:space="0" w:color="auto"/>
        <w:right w:val="none" w:sz="0" w:space="0" w:color="auto"/>
      </w:divBdr>
    </w:div>
    <w:div w:id="215628759">
      <w:bodyDiv w:val="1"/>
      <w:marLeft w:val="0"/>
      <w:marRight w:val="0"/>
      <w:marTop w:val="0"/>
      <w:marBottom w:val="0"/>
      <w:divBdr>
        <w:top w:val="none" w:sz="0" w:space="0" w:color="auto"/>
        <w:left w:val="none" w:sz="0" w:space="0" w:color="auto"/>
        <w:bottom w:val="none" w:sz="0" w:space="0" w:color="auto"/>
        <w:right w:val="none" w:sz="0" w:space="0" w:color="auto"/>
      </w:divBdr>
    </w:div>
    <w:div w:id="315912895">
      <w:bodyDiv w:val="1"/>
      <w:marLeft w:val="0"/>
      <w:marRight w:val="0"/>
      <w:marTop w:val="0"/>
      <w:marBottom w:val="0"/>
      <w:divBdr>
        <w:top w:val="none" w:sz="0" w:space="0" w:color="auto"/>
        <w:left w:val="none" w:sz="0" w:space="0" w:color="auto"/>
        <w:bottom w:val="none" w:sz="0" w:space="0" w:color="auto"/>
        <w:right w:val="none" w:sz="0" w:space="0" w:color="auto"/>
      </w:divBdr>
    </w:div>
    <w:div w:id="350113273">
      <w:bodyDiv w:val="1"/>
      <w:marLeft w:val="0"/>
      <w:marRight w:val="0"/>
      <w:marTop w:val="0"/>
      <w:marBottom w:val="0"/>
      <w:divBdr>
        <w:top w:val="none" w:sz="0" w:space="0" w:color="auto"/>
        <w:left w:val="none" w:sz="0" w:space="0" w:color="auto"/>
        <w:bottom w:val="none" w:sz="0" w:space="0" w:color="auto"/>
        <w:right w:val="none" w:sz="0" w:space="0" w:color="auto"/>
      </w:divBdr>
    </w:div>
    <w:div w:id="407962084">
      <w:bodyDiv w:val="1"/>
      <w:marLeft w:val="0"/>
      <w:marRight w:val="0"/>
      <w:marTop w:val="0"/>
      <w:marBottom w:val="0"/>
      <w:divBdr>
        <w:top w:val="none" w:sz="0" w:space="0" w:color="auto"/>
        <w:left w:val="none" w:sz="0" w:space="0" w:color="auto"/>
        <w:bottom w:val="none" w:sz="0" w:space="0" w:color="auto"/>
        <w:right w:val="none" w:sz="0" w:space="0" w:color="auto"/>
      </w:divBdr>
    </w:div>
    <w:div w:id="463814684">
      <w:bodyDiv w:val="1"/>
      <w:marLeft w:val="0"/>
      <w:marRight w:val="0"/>
      <w:marTop w:val="0"/>
      <w:marBottom w:val="0"/>
      <w:divBdr>
        <w:top w:val="none" w:sz="0" w:space="0" w:color="auto"/>
        <w:left w:val="none" w:sz="0" w:space="0" w:color="auto"/>
        <w:bottom w:val="none" w:sz="0" w:space="0" w:color="auto"/>
        <w:right w:val="none" w:sz="0" w:space="0" w:color="auto"/>
      </w:divBdr>
    </w:div>
    <w:div w:id="465389451">
      <w:bodyDiv w:val="1"/>
      <w:marLeft w:val="0"/>
      <w:marRight w:val="0"/>
      <w:marTop w:val="0"/>
      <w:marBottom w:val="0"/>
      <w:divBdr>
        <w:top w:val="none" w:sz="0" w:space="0" w:color="auto"/>
        <w:left w:val="none" w:sz="0" w:space="0" w:color="auto"/>
        <w:bottom w:val="none" w:sz="0" w:space="0" w:color="auto"/>
        <w:right w:val="none" w:sz="0" w:space="0" w:color="auto"/>
      </w:divBdr>
    </w:div>
    <w:div w:id="472987665">
      <w:bodyDiv w:val="1"/>
      <w:marLeft w:val="0"/>
      <w:marRight w:val="0"/>
      <w:marTop w:val="0"/>
      <w:marBottom w:val="0"/>
      <w:divBdr>
        <w:top w:val="none" w:sz="0" w:space="0" w:color="auto"/>
        <w:left w:val="none" w:sz="0" w:space="0" w:color="auto"/>
        <w:bottom w:val="none" w:sz="0" w:space="0" w:color="auto"/>
        <w:right w:val="none" w:sz="0" w:space="0" w:color="auto"/>
      </w:divBdr>
    </w:div>
    <w:div w:id="509954935">
      <w:bodyDiv w:val="1"/>
      <w:marLeft w:val="0"/>
      <w:marRight w:val="0"/>
      <w:marTop w:val="0"/>
      <w:marBottom w:val="0"/>
      <w:divBdr>
        <w:top w:val="none" w:sz="0" w:space="0" w:color="auto"/>
        <w:left w:val="none" w:sz="0" w:space="0" w:color="auto"/>
        <w:bottom w:val="none" w:sz="0" w:space="0" w:color="auto"/>
        <w:right w:val="none" w:sz="0" w:space="0" w:color="auto"/>
      </w:divBdr>
    </w:div>
    <w:div w:id="518356182">
      <w:bodyDiv w:val="1"/>
      <w:marLeft w:val="0"/>
      <w:marRight w:val="0"/>
      <w:marTop w:val="0"/>
      <w:marBottom w:val="0"/>
      <w:divBdr>
        <w:top w:val="none" w:sz="0" w:space="0" w:color="auto"/>
        <w:left w:val="none" w:sz="0" w:space="0" w:color="auto"/>
        <w:bottom w:val="none" w:sz="0" w:space="0" w:color="auto"/>
        <w:right w:val="none" w:sz="0" w:space="0" w:color="auto"/>
      </w:divBdr>
    </w:div>
    <w:div w:id="547297524">
      <w:bodyDiv w:val="1"/>
      <w:marLeft w:val="0"/>
      <w:marRight w:val="0"/>
      <w:marTop w:val="0"/>
      <w:marBottom w:val="0"/>
      <w:divBdr>
        <w:top w:val="none" w:sz="0" w:space="0" w:color="auto"/>
        <w:left w:val="none" w:sz="0" w:space="0" w:color="auto"/>
        <w:bottom w:val="none" w:sz="0" w:space="0" w:color="auto"/>
        <w:right w:val="none" w:sz="0" w:space="0" w:color="auto"/>
      </w:divBdr>
    </w:div>
    <w:div w:id="577835385">
      <w:bodyDiv w:val="1"/>
      <w:marLeft w:val="0"/>
      <w:marRight w:val="0"/>
      <w:marTop w:val="0"/>
      <w:marBottom w:val="0"/>
      <w:divBdr>
        <w:top w:val="none" w:sz="0" w:space="0" w:color="auto"/>
        <w:left w:val="none" w:sz="0" w:space="0" w:color="auto"/>
        <w:bottom w:val="none" w:sz="0" w:space="0" w:color="auto"/>
        <w:right w:val="none" w:sz="0" w:space="0" w:color="auto"/>
      </w:divBdr>
    </w:div>
    <w:div w:id="606893702">
      <w:bodyDiv w:val="1"/>
      <w:marLeft w:val="0"/>
      <w:marRight w:val="0"/>
      <w:marTop w:val="0"/>
      <w:marBottom w:val="0"/>
      <w:divBdr>
        <w:top w:val="none" w:sz="0" w:space="0" w:color="auto"/>
        <w:left w:val="none" w:sz="0" w:space="0" w:color="auto"/>
        <w:bottom w:val="none" w:sz="0" w:space="0" w:color="auto"/>
        <w:right w:val="none" w:sz="0" w:space="0" w:color="auto"/>
      </w:divBdr>
    </w:div>
    <w:div w:id="670912517">
      <w:bodyDiv w:val="1"/>
      <w:marLeft w:val="0"/>
      <w:marRight w:val="0"/>
      <w:marTop w:val="0"/>
      <w:marBottom w:val="0"/>
      <w:divBdr>
        <w:top w:val="none" w:sz="0" w:space="0" w:color="auto"/>
        <w:left w:val="none" w:sz="0" w:space="0" w:color="auto"/>
        <w:bottom w:val="none" w:sz="0" w:space="0" w:color="auto"/>
        <w:right w:val="none" w:sz="0" w:space="0" w:color="auto"/>
      </w:divBdr>
    </w:div>
    <w:div w:id="822695716">
      <w:bodyDiv w:val="1"/>
      <w:marLeft w:val="0"/>
      <w:marRight w:val="0"/>
      <w:marTop w:val="0"/>
      <w:marBottom w:val="0"/>
      <w:divBdr>
        <w:top w:val="none" w:sz="0" w:space="0" w:color="auto"/>
        <w:left w:val="none" w:sz="0" w:space="0" w:color="auto"/>
        <w:bottom w:val="none" w:sz="0" w:space="0" w:color="auto"/>
        <w:right w:val="none" w:sz="0" w:space="0" w:color="auto"/>
      </w:divBdr>
    </w:div>
    <w:div w:id="830608757">
      <w:bodyDiv w:val="1"/>
      <w:marLeft w:val="0"/>
      <w:marRight w:val="0"/>
      <w:marTop w:val="0"/>
      <w:marBottom w:val="0"/>
      <w:divBdr>
        <w:top w:val="none" w:sz="0" w:space="0" w:color="auto"/>
        <w:left w:val="none" w:sz="0" w:space="0" w:color="auto"/>
        <w:bottom w:val="none" w:sz="0" w:space="0" w:color="auto"/>
        <w:right w:val="none" w:sz="0" w:space="0" w:color="auto"/>
      </w:divBdr>
    </w:div>
    <w:div w:id="974792367">
      <w:bodyDiv w:val="1"/>
      <w:marLeft w:val="0"/>
      <w:marRight w:val="0"/>
      <w:marTop w:val="0"/>
      <w:marBottom w:val="0"/>
      <w:divBdr>
        <w:top w:val="none" w:sz="0" w:space="0" w:color="auto"/>
        <w:left w:val="none" w:sz="0" w:space="0" w:color="auto"/>
        <w:bottom w:val="none" w:sz="0" w:space="0" w:color="auto"/>
        <w:right w:val="none" w:sz="0" w:space="0" w:color="auto"/>
      </w:divBdr>
    </w:div>
    <w:div w:id="1029720967">
      <w:bodyDiv w:val="1"/>
      <w:marLeft w:val="0"/>
      <w:marRight w:val="0"/>
      <w:marTop w:val="0"/>
      <w:marBottom w:val="0"/>
      <w:divBdr>
        <w:top w:val="none" w:sz="0" w:space="0" w:color="auto"/>
        <w:left w:val="none" w:sz="0" w:space="0" w:color="auto"/>
        <w:bottom w:val="none" w:sz="0" w:space="0" w:color="auto"/>
        <w:right w:val="none" w:sz="0" w:space="0" w:color="auto"/>
      </w:divBdr>
    </w:div>
    <w:div w:id="1123769444">
      <w:bodyDiv w:val="1"/>
      <w:marLeft w:val="0"/>
      <w:marRight w:val="0"/>
      <w:marTop w:val="0"/>
      <w:marBottom w:val="0"/>
      <w:divBdr>
        <w:top w:val="none" w:sz="0" w:space="0" w:color="auto"/>
        <w:left w:val="none" w:sz="0" w:space="0" w:color="auto"/>
        <w:bottom w:val="none" w:sz="0" w:space="0" w:color="auto"/>
        <w:right w:val="none" w:sz="0" w:space="0" w:color="auto"/>
      </w:divBdr>
    </w:div>
    <w:div w:id="1150244063">
      <w:bodyDiv w:val="1"/>
      <w:marLeft w:val="0"/>
      <w:marRight w:val="0"/>
      <w:marTop w:val="0"/>
      <w:marBottom w:val="0"/>
      <w:divBdr>
        <w:top w:val="none" w:sz="0" w:space="0" w:color="auto"/>
        <w:left w:val="none" w:sz="0" w:space="0" w:color="auto"/>
        <w:bottom w:val="none" w:sz="0" w:space="0" w:color="auto"/>
        <w:right w:val="none" w:sz="0" w:space="0" w:color="auto"/>
      </w:divBdr>
    </w:div>
    <w:div w:id="1193573336">
      <w:bodyDiv w:val="1"/>
      <w:marLeft w:val="0"/>
      <w:marRight w:val="0"/>
      <w:marTop w:val="0"/>
      <w:marBottom w:val="0"/>
      <w:divBdr>
        <w:top w:val="none" w:sz="0" w:space="0" w:color="auto"/>
        <w:left w:val="none" w:sz="0" w:space="0" w:color="auto"/>
        <w:bottom w:val="none" w:sz="0" w:space="0" w:color="auto"/>
        <w:right w:val="none" w:sz="0" w:space="0" w:color="auto"/>
      </w:divBdr>
    </w:div>
    <w:div w:id="1230846429">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67889909">
      <w:bodyDiv w:val="1"/>
      <w:marLeft w:val="0"/>
      <w:marRight w:val="0"/>
      <w:marTop w:val="0"/>
      <w:marBottom w:val="0"/>
      <w:divBdr>
        <w:top w:val="none" w:sz="0" w:space="0" w:color="auto"/>
        <w:left w:val="none" w:sz="0" w:space="0" w:color="auto"/>
        <w:bottom w:val="none" w:sz="0" w:space="0" w:color="auto"/>
        <w:right w:val="none" w:sz="0" w:space="0" w:color="auto"/>
      </w:divBdr>
    </w:div>
    <w:div w:id="1298679090">
      <w:bodyDiv w:val="1"/>
      <w:marLeft w:val="0"/>
      <w:marRight w:val="0"/>
      <w:marTop w:val="0"/>
      <w:marBottom w:val="0"/>
      <w:divBdr>
        <w:top w:val="none" w:sz="0" w:space="0" w:color="auto"/>
        <w:left w:val="none" w:sz="0" w:space="0" w:color="auto"/>
        <w:bottom w:val="none" w:sz="0" w:space="0" w:color="auto"/>
        <w:right w:val="none" w:sz="0" w:space="0" w:color="auto"/>
      </w:divBdr>
    </w:div>
    <w:div w:id="1439905921">
      <w:bodyDiv w:val="1"/>
      <w:marLeft w:val="0"/>
      <w:marRight w:val="0"/>
      <w:marTop w:val="0"/>
      <w:marBottom w:val="0"/>
      <w:divBdr>
        <w:top w:val="none" w:sz="0" w:space="0" w:color="auto"/>
        <w:left w:val="none" w:sz="0" w:space="0" w:color="auto"/>
        <w:bottom w:val="none" w:sz="0" w:space="0" w:color="auto"/>
        <w:right w:val="none" w:sz="0" w:space="0" w:color="auto"/>
      </w:divBdr>
    </w:div>
    <w:div w:id="1541431826">
      <w:bodyDiv w:val="1"/>
      <w:marLeft w:val="0"/>
      <w:marRight w:val="0"/>
      <w:marTop w:val="0"/>
      <w:marBottom w:val="0"/>
      <w:divBdr>
        <w:top w:val="none" w:sz="0" w:space="0" w:color="auto"/>
        <w:left w:val="none" w:sz="0" w:space="0" w:color="auto"/>
        <w:bottom w:val="none" w:sz="0" w:space="0" w:color="auto"/>
        <w:right w:val="none" w:sz="0" w:space="0" w:color="auto"/>
      </w:divBdr>
    </w:div>
    <w:div w:id="1572888373">
      <w:bodyDiv w:val="1"/>
      <w:marLeft w:val="0"/>
      <w:marRight w:val="0"/>
      <w:marTop w:val="0"/>
      <w:marBottom w:val="0"/>
      <w:divBdr>
        <w:top w:val="none" w:sz="0" w:space="0" w:color="auto"/>
        <w:left w:val="none" w:sz="0" w:space="0" w:color="auto"/>
        <w:bottom w:val="none" w:sz="0" w:space="0" w:color="auto"/>
        <w:right w:val="none" w:sz="0" w:space="0" w:color="auto"/>
      </w:divBdr>
    </w:div>
    <w:div w:id="1580476886">
      <w:bodyDiv w:val="1"/>
      <w:marLeft w:val="0"/>
      <w:marRight w:val="0"/>
      <w:marTop w:val="0"/>
      <w:marBottom w:val="0"/>
      <w:divBdr>
        <w:top w:val="none" w:sz="0" w:space="0" w:color="auto"/>
        <w:left w:val="none" w:sz="0" w:space="0" w:color="auto"/>
        <w:bottom w:val="none" w:sz="0" w:space="0" w:color="auto"/>
        <w:right w:val="none" w:sz="0" w:space="0" w:color="auto"/>
      </w:divBdr>
    </w:div>
    <w:div w:id="1674603542">
      <w:bodyDiv w:val="1"/>
      <w:marLeft w:val="0"/>
      <w:marRight w:val="0"/>
      <w:marTop w:val="0"/>
      <w:marBottom w:val="0"/>
      <w:divBdr>
        <w:top w:val="none" w:sz="0" w:space="0" w:color="auto"/>
        <w:left w:val="none" w:sz="0" w:space="0" w:color="auto"/>
        <w:bottom w:val="none" w:sz="0" w:space="0" w:color="auto"/>
        <w:right w:val="none" w:sz="0" w:space="0" w:color="auto"/>
      </w:divBdr>
    </w:div>
    <w:div w:id="1684549926">
      <w:bodyDiv w:val="1"/>
      <w:marLeft w:val="0"/>
      <w:marRight w:val="0"/>
      <w:marTop w:val="0"/>
      <w:marBottom w:val="0"/>
      <w:divBdr>
        <w:top w:val="none" w:sz="0" w:space="0" w:color="auto"/>
        <w:left w:val="none" w:sz="0" w:space="0" w:color="auto"/>
        <w:bottom w:val="none" w:sz="0" w:space="0" w:color="auto"/>
        <w:right w:val="none" w:sz="0" w:space="0" w:color="auto"/>
      </w:divBdr>
    </w:div>
    <w:div w:id="1788937142">
      <w:bodyDiv w:val="1"/>
      <w:marLeft w:val="0"/>
      <w:marRight w:val="0"/>
      <w:marTop w:val="0"/>
      <w:marBottom w:val="0"/>
      <w:divBdr>
        <w:top w:val="none" w:sz="0" w:space="0" w:color="auto"/>
        <w:left w:val="none" w:sz="0" w:space="0" w:color="auto"/>
        <w:bottom w:val="none" w:sz="0" w:space="0" w:color="auto"/>
        <w:right w:val="none" w:sz="0" w:space="0" w:color="auto"/>
      </w:divBdr>
    </w:div>
    <w:div w:id="1802382765">
      <w:bodyDiv w:val="1"/>
      <w:marLeft w:val="0"/>
      <w:marRight w:val="0"/>
      <w:marTop w:val="0"/>
      <w:marBottom w:val="0"/>
      <w:divBdr>
        <w:top w:val="none" w:sz="0" w:space="0" w:color="auto"/>
        <w:left w:val="none" w:sz="0" w:space="0" w:color="auto"/>
        <w:bottom w:val="none" w:sz="0" w:space="0" w:color="auto"/>
        <w:right w:val="none" w:sz="0" w:space="0" w:color="auto"/>
      </w:divBdr>
      <w:divsChild>
        <w:div w:id="1237475631">
          <w:marLeft w:val="0"/>
          <w:marRight w:val="0"/>
          <w:marTop w:val="0"/>
          <w:marBottom w:val="0"/>
          <w:divBdr>
            <w:top w:val="none" w:sz="0" w:space="0" w:color="auto"/>
            <w:left w:val="none" w:sz="0" w:space="0" w:color="auto"/>
            <w:bottom w:val="none" w:sz="0" w:space="0" w:color="auto"/>
            <w:right w:val="none" w:sz="0" w:space="0" w:color="auto"/>
          </w:divBdr>
          <w:divsChild>
            <w:div w:id="340621372">
              <w:marLeft w:val="0"/>
              <w:marRight w:val="0"/>
              <w:marTop w:val="0"/>
              <w:marBottom w:val="0"/>
              <w:divBdr>
                <w:top w:val="none" w:sz="0" w:space="0" w:color="auto"/>
                <w:left w:val="none" w:sz="0" w:space="0" w:color="auto"/>
                <w:bottom w:val="none" w:sz="0" w:space="0" w:color="auto"/>
                <w:right w:val="none" w:sz="0" w:space="0" w:color="auto"/>
              </w:divBdr>
              <w:divsChild>
                <w:div w:id="1358502597">
                  <w:marLeft w:val="0"/>
                  <w:marRight w:val="0"/>
                  <w:marTop w:val="0"/>
                  <w:marBottom w:val="0"/>
                  <w:divBdr>
                    <w:top w:val="none" w:sz="0" w:space="0" w:color="auto"/>
                    <w:left w:val="none" w:sz="0" w:space="0" w:color="auto"/>
                    <w:bottom w:val="none" w:sz="0" w:space="0" w:color="auto"/>
                    <w:right w:val="none" w:sz="0" w:space="0" w:color="auto"/>
                  </w:divBdr>
                  <w:divsChild>
                    <w:div w:id="1826386484">
                      <w:marLeft w:val="-225"/>
                      <w:marRight w:val="-225"/>
                      <w:marTop w:val="0"/>
                      <w:marBottom w:val="0"/>
                      <w:divBdr>
                        <w:top w:val="none" w:sz="0" w:space="0" w:color="auto"/>
                        <w:left w:val="none" w:sz="0" w:space="0" w:color="auto"/>
                        <w:bottom w:val="none" w:sz="0" w:space="0" w:color="auto"/>
                        <w:right w:val="none" w:sz="0" w:space="0" w:color="auto"/>
                      </w:divBdr>
                      <w:divsChild>
                        <w:div w:id="1286041000">
                          <w:marLeft w:val="0"/>
                          <w:marRight w:val="0"/>
                          <w:marTop w:val="0"/>
                          <w:marBottom w:val="0"/>
                          <w:divBdr>
                            <w:top w:val="none" w:sz="0" w:space="0" w:color="auto"/>
                            <w:left w:val="none" w:sz="0" w:space="0" w:color="auto"/>
                            <w:bottom w:val="none" w:sz="0" w:space="0" w:color="auto"/>
                            <w:right w:val="none" w:sz="0" w:space="0" w:color="auto"/>
                          </w:divBdr>
                          <w:divsChild>
                            <w:div w:id="1209417014">
                              <w:marLeft w:val="-225"/>
                              <w:marRight w:val="-225"/>
                              <w:marTop w:val="0"/>
                              <w:marBottom w:val="0"/>
                              <w:divBdr>
                                <w:top w:val="none" w:sz="0" w:space="0" w:color="auto"/>
                                <w:left w:val="none" w:sz="0" w:space="0" w:color="auto"/>
                                <w:bottom w:val="none" w:sz="0" w:space="0" w:color="auto"/>
                                <w:right w:val="none" w:sz="0" w:space="0" w:color="auto"/>
                              </w:divBdr>
                              <w:divsChild>
                                <w:div w:id="1384717706">
                                  <w:marLeft w:val="0"/>
                                  <w:marRight w:val="0"/>
                                  <w:marTop w:val="0"/>
                                  <w:marBottom w:val="0"/>
                                  <w:divBdr>
                                    <w:top w:val="none" w:sz="0" w:space="0" w:color="auto"/>
                                    <w:left w:val="none" w:sz="0" w:space="0" w:color="auto"/>
                                    <w:bottom w:val="none" w:sz="0" w:space="0" w:color="auto"/>
                                    <w:right w:val="none" w:sz="0" w:space="0" w:color="auto"/>
                                  </w:divBdr>
                                  <w:divsChild>
                                    <w:div w:id="3020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190781">
      <w:bodyDiv w:val="1"/>
      <w:marLeft w:val="0"/>
      <w:marRight w:val="0"/>
      <w:marTop w:val="0"/>
      <w:marBottom w:val="0"/>
      <w:divBdr>
        <w:top w:val="none" w:sz="0" w:space="0" w:color="auto"/>
        <w:left w:val="none" w:sz="0" w:space="0" w:color="auto"/>
        <w:bottom w:val="none" w:sz="0" w:space="0" w:color="auto"/>
        <w:right w:val="none" w:sz="0" w:space="0" w:color="auto"/>
      </w:divBdr>
    </w:div>
    <w:div w:id="1826239496">
      <w:bodyDiv w:val="1"/>
      <w:marLeft w:val="0"/>
      <w:marRight w:val="0"/>
      <w:marTop w:val="0"/>
      <w:marBottom w:val="0"/>
      <w:divBdr>
        <w:top w:val="none" w:sz="0" w:space="0" w:color="auto"/>
        <w:left w:val="none" w:sz="0" w:space="0" w:color="auto"/>
        <w:bottom w:val="none" w:sz="0" w:space="0" w:color="auto"/>
        <w:right w:val="none" w:sz="0" w:space="0" w:color="auto"/>
      </w:divBdr>
    </w:div>
    <w:div w:id="1903565012">
      <w:bodyDiv w:val="1"/>
      <w:marLeft w:val="0"/>
      <w:marRight w:val="0"/>
      <w:marTop w:val="0"/>
      <w:marBottom w:val="0"/>
      <w:divBdr>
        <w:top w:val="none" w:sz="0" w:space="0" w:color="auto"/>
        <w:left w:val="none" w:sz="0" w:space="0" w:color="auto"/>
        <w:bottom w:val="none" w:sz="0" w:space="0" w:color="auto"/>
        <w:right w:val="none" w:sz="0" w:space="0" w:color="auto"/>
      </w:divBdr>
    </w:div>
    <w:div w:id="1908681614">
      <w:bodyDiv w:val="1"/>
      <w:marLeft w:val="0"/>
      <w:marRight w:val="0"/>
      <w:marTop w:val="0"/>
      <w:marBottom w:val="0"/>
      <w:divBdr>
        <w:top w:val="none" w:sz="0" w:space="0" w:color="auto"/>
        <w:left w:val="none" w:sz="0" w:space="0" w:color="auto"/>
        <w:bottom w:val="none" w:sz="0" w:space="0" w:color="auto"/>
        <w:right w:val="none" w:sz="0" w:space="0" w:color="auto"/>
      </w:divBdr>
    </w:div>
    <w:div w:id="214245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ttps://www.local.gov.uk/sites/default/files/documents/OPE%20-%20DCLG%20Land%20Release%20Fund%20invitation%20to%20apply%201%20August%202017.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local.gov.uk/commercialisation" TargetMode="External"/><Relationship Id="rId2" Type="http://schemas.openxmlformats.org/officeDocument/2006/relationships/customXml" Target="../customXml/item2.xml"/><Relationship Id="rId16" Type="http://schemas.openxmlformats.org/officeDocument/2006/relationships/hyperlink" Target="https://www.local.gov.uk/our-support/efficiency-and-income-generation/behavioural-insights/current-grant-opportuniti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iobhan.coughlan@local.gov.uk" TargetMode="External"/><Relationship Id="rId5" Type="http://schemas.openxmlformats.org/officeDocument/2006/relationships/numbering" Target="numbering.xml"/><Relationship Id="rId15" Type="http://schemas.openxmlformats.org/officeDocument/2006/relationships/hyperlink" Target="https://www.local.gov.uk/our-support/efficiency-and-income-generation/behavioural-insights"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B5881-5B4E-4B28-97B8-F421E0FBF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schemas.microsoft.com/office/2006/metadata/properties"/>
    <ds:schemaRef ds:uri="http://purl.org/dc/terms/"/>
    <ds:schemaRef ds:uri="http://schemas.openxmlformats.org/package/2006/metadata/core-properties"/>
    <ds:schemaRef ds:uri="1c8a0e75-f4bc-4eb4-8ed0-578eaea9e1ca"/>
    <ds:schemaRef ds:uri="http://www.w3.org/XML/1998/namespace"/>
    <ds:schemaRef ds:uri="http://schemas.microsoft.com/office/2006/documentManagement/types"/>
    <ds:schemaRef ds:uri="http://purl.org/dc/dcmitype/"/>
    <ds:schemaRef ds:uri="http://purl.org/dc/elements/1.1/"/>
    <ds:schemaRef ds:uri="http://schemas.microsoft.com/office/infopath/2007/PartnerControls"/>
    <ds:schemaRef ds:uri="c8febe6a-14d9-43ab-83c3-c48f478fa47c"/>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6FD96C0C-8C11-4166-81FA-79F9F03B3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AF12F134</Template>
  <TotalTime>94</TotalTime>
  <Pages>16</Pages>
  <Words>4256</Words>
  <Characters>24265</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28465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Felicity Harris</cp:lastModifiedBy>
  <cp:revision>16</cp:revision>
  <cp:lastPrinted>2017-09-25T13:49:00Z</cp:lastPrinted>
  <dcterms:created xsi:type="dcterms:W3CDTF">2017-10-10T15:27:00Z</dcterms:created>
  <dcterms:modified xsi:type="dcterms:W3CDTF">2017-10-25T08:46:00Z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0x010100572312C1426F124A968684E7578A94F6</vt:lpwstr>
  </property>
</Properties>
</file>